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21DE27D6"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bookmarkStart w:id="2" w:name="_Hlk187766330"/>
      <w:r w:rsidRPr="00F16303">
        <w:rPr>
          <w:rFonts w:cs="Arial"/>
          <w:b/>
          <w:noProof/>
          <w:sz w:val="24"/>
          <w:szCs w:val="24"/>
        </w:rPr>
        <w:t>3GPP TSG-RAN</w:t>
      </w:r>
      <w:r w:rsidR="001A147B">
        <w:rPr>
          <w:rFonts w:cs="Arial"/>
          <w:b/>
          <w:noProof/>
          <w:sz w:val="24"/>
          <w:szCs w:val="24"/>
        </w:rPr>
        <w:t xml:space="preserve"> WG</w:t>
      </w:r>
      <w:r w:rsidRPr="00F16303">
        <w:rPr>
          <w:rFonts w:cs="Arial"/>
          <w:b/>
          <w:noProof/>
          <w:sz w:val="24"/>
          <w:szCs w:val="24"/>
        </w:rPr>
        <w:t>2 Meeting #</w:t>
      </w:r>
      <w:r w:rsidR="00325F1E" w:rsidRPr="00A03313">
        <w:rPr>
          <w:rFonts w:cs="Arial"/>
          <w:b/>
          <w:sz w:val="24"/>
          <w:szCs w:val="24"/>
          <w:lang w:val="en-GB" w:eastAsia="zh-CN"/>
        </w:rPr>
        <w:t>1</w:t>
      </w:r>
      <w:r w:rsidR="00325F1E">
        <w:rPr>
          <w:rFonts w:cs="Arial"/>
          <w:b/>
          <w:sz w:val="24"/>
          <w:szCs w:val="24"/>
          <w:lang w:val="en-GB" w:eastAsia="zh-CN"/>
        </w:rPr>
        <w:t>2</w:t>
      </w:r>
      <w:r w:rsidR="00E32FD7">
        <w:rPr>
          <w:rFonts w:cs="Arial"/>
          <w:b/>
          <w:sz w:val="24"/>
          <w:szCs w:val="24"/>
          <w:lang w:val="en-GB" w:eastAsia="zh-CN"/>
        </w:rPr>
        <w:t>9</w:t>
      </w:r>
      <w:r w:rsidRPr="00381145">
        <w:rPr>
          <w:rFonts w:cs="Arial"/>
          <w:b/>
          <w:noProof/>
          <w:sz w:val="24"/>
          <w:szCs w:val="24"/>
          <w:lang w:val="en-GB" w:eastAsia="zh-CN"/>
        </w:rPr>
        <w:tab/>
      </w:r>
      <w:r w:rsidR="00381A77" w:rsidRPr="00381A77">
        <w:rPr>
          <w:rFonts w:cs="Arial"/>
          <w:b/>
          <w:noProof/>
          <w:sz w:val="24"/>
          <w:szCs w:val="24"/>
          <w:lang w:val="en-GB" w:eastAsia="zh-CN"/>
        </w:rPr>
        <w:t>R2-2500341</w:t>
      </w:r>
    </w:p>
    <w:p w14:paraId="2F06F9D7" w14:textId="3E34882D" w:rsidR="009C1395" w:rsidRDefault="00E32FD7" w:rsidP="00150835">
      <w:pPr>
        <w:tabs>
          <w:tab w:val="left" w:pos="1985"/>
          <w:tab w:val="right" w:pos="9639"/>
        </w:tabs>
        <w:spacing w:after="100" w:afterAutospacing="1"/>
        <w:jc w:val="both"/>
        <w:rPr>
          <w:rFonts w:ascii="Arial" w:eastAsia="SimSun" w:hAnsi="Arial" w:cs="Arial"/>
          <w:b/>
          <w:noProof/>
          <w:sz w:val="22"/>
          <w:szCs w:val="22"/>
        </w:rPr>
      </w:pPr>
      <w:bookmarkStart w:id="3" w:name="_Hlk134176144"/>
      <w:bookmarkStart w:id="4" w:name="_Hlk187766365"/>
      <w:r w:rsidRPr="00E32FD7">
        <w:rPr>
          <w:rFonts w:ascii="Arial" w:eastAsia="SimSun" w:hAnsi="Arial" w:cs="Arial"/>
          <w:b/>
          <w:noProof/>
          <w:sz w:val="24"/>
          <w:szCs w:val="24"/>
          <w:lang w:eastAsia="zh-CN"/>
        </w:rPr>
        <w:t xml:space="preserve">Athens, Greece, </w:t>
      </w:r>
      <w:bookmarkStart w:id="5" w:name="_Hlk189730003"/>
      <w:r w:rsidR="002C2B5F" w:rsidRPr="002C2B5F">
        <w:rPr>
          <w:rFonts w:ascii="Arial" w:eastAsia="SimSun" w:hAnsi="Arial" w:cs="Arial"/>
          <w:b/>
          <w:noProof/>
          <w:sz w:val="24"/>
          <w:szCs w:val="24"/>
          <w:lang w:eastAsia="zh-CN"/>
        </w:rPr>
        <w:t>1</w:t>
      </w:r>
      <w:r>
        <w:rPr>
          <w:rFonts w:ascii="Arial" w:eastAsia="SimSun" w:hAnsi="Arial" w:cs="Arial"/>
          <w:b/>
          <w:noProof/>
          <w:sz w:val="24"/>
          <w:szCs w:val="24"/>
          <w:lang w:eastAsia="zh-CN"/>
        </w:rPr>
        <w:t>7</w:t>
      </w:r>
      <w:r w:rsidR="002C2B5F" w:rsidRPr="002C2B5F">
        <w:rPr>
          <w:rFonts w:ascii="Arial" w:eastAsia="SimSun" w:hAnsi="Arial" w:cs="Arial"/>
          <w:b/>
          <w:noProof/>
          <w:sz w:val="24"/>
          <w:szCs w:val="24"/>
          <w:lang w:eastAsia="zh-CN"/>
        </w:rPr>
        <w:t xml:space="preserve">th </w:t>
      </w:r>
      <w:r w:rsidRPr="00E32FD7">
        <w:rPr>
          <w:rFonts w:ascii="Arial" w:eastAsia="SimSun" w:hAnsi="Arial" w:cs="Arial"/>
          <w:b/>
          <w:noProof/>
          <w:sz w:val="24"/>
          <w:szCs w:val="24"/>
          <w:lang w:eastAsia="zh-CN"/>
        </w:rPr>
        <w:t>Feb</w:t>
      </w:r>
      <w:r w:rsidR="002C2B5F" w:rsidRPr="002C2B5F">
        <w:rPr>
          <w:rFonts w:ascii="Arial" w:eastAsia="SimSun" w:hAnsi="Arial" w:cs="Arial"/>
          <w:b/>
          <w:noProof/>
          <w:sz w:val="24"/>
          <w:szCs w:val="24"/>
          <w:lang w:eastAsia="zh-CN"/>
        </w:rPr>
        <w:t xml:space="preserve"> 202</w:t>
      </w:r>
      <w:r w:rsidR="009012C9">
        <w:rPr>
          <w:rFonts w:ascii="Arial" w:eastAsia="SimSun" w:hAnsi="Arial" w:cs="Arial"/>
          <w:b/>
          <w:noProof/>
          <w:sz w:val="24"/>
          <w:szCs w:val="24"/>
          <w:lang w:eastAsia="zh-CN"/>
        </w:rPr>
        <w:t>5</w:t>
      </w:r>
      <w:r w:rsidR="002C2B5F" w:rsidRPr="002C2B5F">
        <w:rPr>
          <w:rFonts w:ascii="Arial" w:eastAsia="SimSun" w:hAnsi="Arial" w:cs="Arial"/>
          <w:b/>
          <w:noProof/>
          <w:sz w:val="24"/>
          <w:szCs w:val="24"/>
          <w:lang w:eastAsia="zh-CN"/>
        </w:rPr>
        <w:t xml:space="preserve"> </w:t>
      </w:r>
      <w:r>
        <w:rPr>
          <w:rFonts w:ascii="Arial" w:eastAsia="SimSun" w:hAnsi="Arial" w:cs="Arial"/>
          <w:b/>
          <w:noProof/>
          <w:sz w:val="24"/>
          <w:szCs w:val="24"/>
          <w:lang w:eastAsia="zh-CN"/>
        </w:rPr>
        <w:t>–</w:t>
      </w:r>
      <w:r w:rsidR="002C2B5F" w:rsidRPr="002C2B5F">
        <w:rPr>
          <w:rFonts w:ascii="Arial" w:eastAsia="SimSun" w:hAnsi="Arial" w:cs="Arial"/>
          <w:b/>
          <w:noProof/>
          <w:sz w:val="24"/>
          <w:szCs w:val="24"/>
          <w:lang w:eastAsia="zh-CN"/>
        </w:rPr>
        <w:t xml:space="preserve"> 2</w:t>
      </w:r>
      <w:r>
        <w:rPr>
          <w:rFonts w:ascii="Arial" w:eastAsia="SimSun" w:hAnsi="Arial" w:cs="Arial"/>
          <w:b/>
          <w:noProof/>
          <w:sz w:val="24"/>
          <w:szCs w:val="24"/>
          <w:lang w:eastAsia="zh-CN"/>
        </w:rPr>
        <w:t>1</w:t>
      </w:r>
      <w:r>
        <w:rPr>
          <w:rFonts w:ascii="Arial" w:eastAsia="SimSun" w:hAnsi="Arial" w:cs="Arial" w:hint="eastAsia"/>
          <w:b/>
          <w:noProof/>
          <w:sz w:val="24"/>
          <w:szCs w:val="24"/>
          <w:lang w:eastAsia="zh-CN"/>
        </w:rPr>
        <w:t>st</w:t>
      </w:r>
      <w:r w:rsidR="002C2B5F" w:rsidRPr="002C2B5F">
        <w:rPr>
          <w:rFonts w:ascii="Arial" w:eastAsia="SimSun" w:hAnsi="Arial" w:cs="Arial"/>
          <w:b/>
          <w:noProof/>
          <w:sz w:val="24"/>
          <w:szCs w:val="24"/>
          <w:lang w:eastAsia="zh-CN"/>
        </w:rPr>
        <w:t xml:space="preserve"> </w:t>
      </w:r>
      <w:r w:rsidRPr="00E32FD7">
        <w:rPr>
          <w:rFonts w:ascii="Arial" w:eastAsia="SimSun" w:hAnsi="Arial" w:cs="Arial"/>
          <w:b/>
          <w:noProof/>
          <w:sz w:val="24"/>
          <w:szCs w:val="24"/>
          <w:lang w:eastAsia="zh-CN"/>
        </w:rPr>
        <w:t>Feb</w:t>
      </w:r>
      <w:r w:rsidR="002C2B5F" w:rsidRPr="002C2B5F">
        <w:rPr>
          <w:rFonts w:ascii="Arial" w:eastAsia="SimSun" w:hAnsi="Arial" w:cs="Arial"/>
          <w:b/>
          <w:noProof/>
          <w:sz w:val="24"/>
          <w:szCs w:val="24"/>
          <w:lang w:eastAsia="zh-CN"/>
        </w:rPr>
        <w:t xml:space="preserve"> 202</w:t>
      </w:r>
      <w:bookmarkEnd w:id="3"/>
      <w:r>
        <w:rPr>
          <w:rFonts w:ascii="Arial" w:eastAsia="SimSun" w:hAnsi="Arial" w:cs="Arial"/>
          <w:b/>
          <w:noProof/>
          <w:sz w:val="24"/>
          <w:szCs w:val="24"/>
          <w:lang w:eastAsia="zh-CN"/>
        </w:rPr>
        <w:t>5</w:t>
      </w:r>
      <w:bookmarkEnd w:id="5"/>
    </w:p>
    <w:bookmarkEnd w:id="4"/>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3DE19A48"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Discussion on 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bookmarkEnd w:id="2"/>
    <w:p w14:paraId="1E89BBDC" w14:textId="5F7780B3" w:rsidR="00BD4205" w:rsidRPr="009E1151" w:rsidRDefault="004811D8" w:rsidP="00BD4205">
      <w:pPr>
        <w:pStyle w:val="Heading1"/>
        <w:jc w:val="both"/>
        <w:rPr>
          <w:rFonts w:eastAsia="SimSun"/>
          <w:lang w:eastAsia="zh-CN"/>
        </w:rPr>
      </w:pPr>
      <w:r>
        <w:t>Introduction</w:t>
      </w:r>
    </w:p>
    <w:p w14:paraId="4F937758" w14:textId="74FD37F4" w:rsidR="00C62FC1" w:rsidRDefault="008D28D0" w:rsidP="00C62FC1">
      <w:pPr>
        <w:pStyle w:val="0Maintext"/>
        <w:adjustRightInd w:val="0"/>
        <w:snapToGrid w:val="0"/>
        <w:spacing w:beforeLines="100" w:before="240" w:after="180" w:afterAutospacing="0" w:line="240" w:lineRule="auto"/>
        <w:ind w:firstLine="0"/>
        <w:rPr>
          <w:rFonts w:eastAsiaTheme="minorEastAsia"/>
          <w:lang w:eastAsia="zh-CN"/>
        </w:rPr>
      </w:pPr>
      <w:bookmarkStart w:id="6" w:name="_Hlk134110406"/>
      <w:r>
        <w:rPr>
          <w:rFonts w:eastAsiaTheme="minorEastAsia"/>
          <w:lang w:eastAsia="zh-CN"/>
        </w:rPr>
        <w:t xml:space="preserve">In </w:t>
      </w:r>
      <w:r w:rsidR="00F87F67">
        <w:rPr>
          <w:rFonts w:eastAsiaTheme="minorEastAsia"/>
          <w:lang w:eastAsia="zh-CN"/>
        </w:rPr>
        <w:t xml:space="preserve">the </w:t>
      </w:r>
      <w:r>
        <w:rPr>
          <w:rFonts w:eastAsiaTheme="minorEastAsia"/>
          <w:lang w:eastAsia="zh-CN"/>
        </w:rPr>
        <w:t>RAN#10</w:t>
      </w:r>
      <w:r w:rsidR="00FA6222">
        <w:rPr>
          <w:rFonts w:eastAsiaTheme="minorEastAsia"/>
          <w:lang w:eastAsia="zh-CN"/>
        </w:rPr>
        <w:t>5</w:t>
      </w:r>
      <w:r>
        <w:rPr>
          <w:rFonts w:eastAsiaTheme="minorEastAsia"/>
          <w:lang w:eastAsia="zh-CN"/>
        </w:rPr>
        <w:t xml:space="preserve"> meeting, </w:t>
      </w:r>
      <w:r w:rsidR="004C7229">
        <w:rPr>
          <w:rFonts w:eastAsiaTheme="minorEastAsia"/>
          <w:lang w:eastAsia="zh-CN"/>
        </w:rPr>
        <w:t>the revised</w:t>
      </w:r>
      <w:r>
        <w:rPr>
          <w:rFonts w:eastAsiaTheme="minorEastAsia"/>
          <w:lang w:eastAsia="zh-CN"/>
        </w:rPr>
        <w:t xml:space="preserve"> </w:t>
      </w:r>
      <w:r w:rsidR="00F87F67">
        <w:rPr>
          <w:rFonts w:eastAsiaTheme="minorEastAsia"/>
          <w:lang w:eastAsia="zh-CN"/>
        </w:rPr>
        <w:t>W</w:t>
      </w:r>
      <w:r w:rsidR="00A25F85">
        <w:rPr>
          <w:rFonts w:eastAsiaTheme="minorEastAsia"/>
          <w:lang w:eastAsia="zh-CN"/>
        </w:rPr>
        <w:t xml:space="preserve">ork </w:t>
      </w:r>
      <w:r w:rsidR="00F87F67">
        <w:rPr>
          <w:rFonts w:eastAsiaTheme="minorEastAsia"/>
          <w:lang w:eastAsia="zh-CN"/>
        </w:rPr>
        <w:t>I</w:t>
      </w:r>
      <w:r w:rsidR="00A25F85">
        <w:rPr>
          <w:rFonts w:eastAsiaTheme="minorEastAsia"/>
          <w:lang w:eastAsia="zh-CN"/>
        </w:rPr>
        <w:t>tem</w:t>
      </w:r>
      <w:r w:rsidR="00F87F67">
        <w:rPr>
          <w:rFonts w:eastAsiaTheme="minorEastAsia"/>
          <w:lang w:eastAsia="zh-CN"/>
        </w:rPr>
        <w:t xml:space="preserve"> for network </w:t>
      </w:r>
      <w:r>
        <w:rPr>
          <w:rFonts w:eastAsiaTheme="minorEastAsia"/>
          <w:lang w:eastAsia="zh-CN"/>
        </w:rPr>
        <w:t xml:space="preserve">energy </w:t>
      </w:r>
      <w:r w:rsidR="00F87F67">
        <w:rPr>
          <w:rFonts w:eastAsiaTheme="minorEastAsia"/>
          <w:lang w:eastAsia="zh-CN"/>
        </w:rPr>
        <w:t xml:space="preserve">saving enhancement has been approved in </w:t>
      </w:r>
      <w:r w:rsidR="00F87F67">
        <w:rPr>
          <w:kern w:val="2"/>
          <w:lang w:eastAsia="zh-CN"/>
        </w:rPr>
        <w:t>RP-2</w:t>
      </w:r>
      <w:r w:rsidR="004C7229">
        <w:rPr>
          <w:kern w:val="2"/>
          <w:lang w:eastAsia="zh-CN"/>
        </w:rPr>
        <w:t>4</w:t>
      </w:r>
      <w:r w:rsidR="00FA6222">
        <w:rPr>
          <w:kern w:val="2"/>
          <w:lang w:eastAsia="zh-CN"/>
        </w:rPr>
        <w:t>2354</w:t>
      </w:r>
      <w:r w:rsidR="00F87F67">
        <w:rPr>
          <w:rFonts w:eastAsiaTheme="minorEastAsia"/>
          <w:lang w:eastAsia="zh-CN"/>
        </w:rPr>
        <w:t xml:space="preserve"> </w:t>
      </w:r>
      <w:r w:rsidR="00DE2FD3">
        <w:rPr>
          <w:rFonts w:eastAsiaTheme="minorEastAsia"/>
          <w:lang w:eastAsia="zh-CN"/>
        </w:rPr>
        <w:t xml:space="preserve">to specify the Case 2 based procedure and </w:t>
      </w:r>
      <w:proofErr w:type="spellStart"/>
      <w:r w:rsidR="00DE2FD3">
        <w:rPr>
          <w:rFonts w:eastAsiaTheme="minorEastAsia"/>
          <w:lang w:eastAsia="zh-CN"/>
        </w:rPr>
        <w:t>signaling</w:t>
      </w:r>
      <w:proofErr w:type="spellEnd"/>
      <w:r w:rsidR="00DE2FD3">
        <w:rPr>
          <w:rFonts w:eastAsiaTheme="minorEastAsia"/>
          <w:lang w:eastAsia="zh-CN"/>
        </w:rPr>
        <w:t xml:space="preserve"> for</w:t>
      </w:r>
      <w:r w:rsidR="00F87F67" w:rsidRPr="00F87F67">
        <w:rPr>
          <w:rFonts w:eastAsiaTheme="minorEastAsia"/>
          <w:lang w:eastAsia="zh-CN"/>
        </w:rPr>
        <w:t xml:space="preserve"> on-demand S</w:t>
      </w:r>
      <w:r w:rsidR="00FF3ACA">
        <w:rPr>
          <w:rFonts w:eastAsiaTheme="minorEastAsia"/>
          <w:lang w:eastAsia="zh-CN"/>
        </w:rPr>
        <w:t>I</w:t>
      </w:r>
      <w:r w:rsidR="00F87F67" w:rsidRPr="00F87F67">
        <w:rPr>
          <w:rFonts w:eastAsiaTheme="minorEastAsia"/>
          <w:lang w:eastAsia="zh-CN"/>
        </w:rPr>
        <w:t>B</w:t>
      </w:r>
      <w:r w:rsidR="00FF3ACA">
        <w:rPr>
          <w:rFonts w:eastAsiaTheme="minorEastAsia"/>
          <w:lang w:eastAsia="zh-CN"/>
        </w:rPr>
        <w:t>1</w:t>
      </w:r>
      <w:r w:rsidR="00F87F67" w:rsidRPr="00F87F67">
        <w:rPr>
          <w:rFonts w:eastAsiaTheme="minorEastAsia"/>
          <w:lang w:eastAsia="zh-CN"/>
        </w:rPr>
        <w:t xml:space="preserve"> operation</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TableGrid"/>
        <w:tblW w:w="0" w:type="auto"/>
        <w:tblLook w:val="04A0" w:firstRow="1" w:lastRow="0" w:firstColumn="1" w:lastColumn="0" w:noHBand="0" w:noVBand="1"/>
      </w:tblPr>
      <w:tblGrid>
        <w:gridCol w:w="9630"/>
      </w:tblGrid>
      <w:tr w:rsidR="00F87F67" w14:paraId="29455669" w14:textId="77777777" w:rsidTr="00F87F67">
        <w:tc>
          <w:tcPr>
            <w:tcW w:w="9630" w:type="dxa"/>
          </w:tcPr>
          <w:p w14:paraId="64C8A3CA" w14:textId="77777777" w:rsidR="00FA6222" w:rsidRDefault="00FA6222" w:rsidP="00FA6222">
            <w:pPr>
              <w:numPr>
                <w:ilvl w:val="0"/>
                <w:numId w:val="13"/>
              </w:numPr>
              <w:spacing w:after="0"/>
              <w:rPr>
                <w:bCs/>
                <w:lang w:eastAsia="zh-CN"/>
              </w:rPr>
            </w:pPr>
            <w:r>
              <w:rPr>
                <w:bCs/>
                <w:lang w:eastAsia="zh-CN"/>
              </w:rPr>
              <w:t>Specify support for on-demand SIB1 for UEs in idle/inactive mode [RAN1/2/3]</w:t>
            </w:r>
          </w:p>
          <w:p w14:paraId="00407193" w14:textId="77777777" w:rsidR="00FA6222" w:rsidRPr="00CA4B26" w:rsidRDefault="00FA6222" w:rsidP="00FA6222">
            <w:pPr>
              <w:numPr>
                <w:ilvl w:val="1"/>
                <w:numId w:val="13"/>
              </w:numPr>
              <w:spacing w:beforeLines="50" w:before="120" w:afterLines="50" w:after="120"/>
              <w:ind w:left="1049" w:hanging="329"/>
              <w:jc w:val="both"/>
            </w:pPr>
            <w:r w:rsidRPr="00D50FB3">
              <w:rPr>
                <w:highlight w:val="yellow"/>
              </w:rPr>
              <w:t xml:space="preserve">Specify procedures and </w:t>
            </w:r>
            <w:proofErr w:type="spellStart"/>
            <w:r w:rsidRPr="00D50FB3">
              <w:rPr>
                <w:highlight w:val="yellow"/>
              </w:rPr>
              <w:t>signaling</w:t>
            </w:r>
            <w:proofErr w:type="spellEnd"/>
            <w:r w:rsidRPr="00D50FB3">
              <w:rPr>
                <w:highlight w:val="yellow"/>
              </w:rPr>
              <w:t xml:space="preserve"> method(s) for Case 2</w:t>
            </w:r>
            <w:r w:rsidRPr="00CA4B26">
              <w:t xml:space="preserve"> [RAN1/2]</w:t>
            </w:r>
          </w:p>
          <w:p w14:paraId="4351CB2D" w14:textId="77777777" w:rsidR="00FA6222" w:rsidRPr="00CA4B26" w:rsidRDefault="00FA6222" w:rsidP="00FA6222">
            <w:pPr>
              <w:pStyle w:val="ListParagraph"/>
              <w:numPr>
                <w:ilvl w:val="2"/>
                <w:numId w:val="13"/>
              </w:numPr>
              <w:ind w:firstLineChars="0"/>
              <w:contextualSpacing/>
              <w:rPr>
                <w:bCs/>
                <w:lang w:eastAsia="zh-CN"/>
              </w:rPr>
            </w:pPr>
            <w:r w:rsidRPr="00CA4B26">
              <w:rPr>
                <w:bCs/>
                <w:lang w:eastAsia="zh-CN"/>
              </w:rPr>
              <w:t>Case 2: UE obtains UL WUS configuration from Cell A, UE transmits UL WUS on NES Cell, UE receives on-demand SIB1 from NES Cell</w:t>
            </w:r>
          </w:p>
          <w:p w14:paraId="33EC4EB9" w14:textId="77777777" w:rsidR="00FA6222" w:rsidRPr="00A63F20" w:rsidRDefault="00FA6222" w:rsidP="00FA6222">
            <w:pPr>
              <w:numPr>
                <w:ilvl w:val="2"/>
                <w:numId w:val="13"/>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0B94DB1D" w14:textId="77777777" w:rsidR="00FA6222" w:rsidRDefault="00FA6222" w:rsidP="00FA6222">
            <w:pPr>
              <w:numPr>
                <w:ilvl w:val="1"/>
                <w:numId w:val="13"/>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8A69B15" w14:textId="77777777" w:rsidR="00FA6222" w:rsidRPr="00E9663F" w:rsidRDefault="00FA6222" w:rsidP="00FA6222">
            <w:pPr>
              <w:numPr>
                <w:ilvl w:val="1"/>
                <w:numId w:val="13"/>
              </w:numPr>
              <w:spacing w:beforeLines="50" w:before="120" w:afterLines="50" w:after="120"/>
              <w:ind w:left="1049" w:hanging="329"/>
              <w:jc w:val="both"/>
            </w:pPr>
            <w:r w:rsidRPr="00414ABD">
              <w:t>Note</w:t>
            </w:r>
            <w:r>
              <w:t xml:space="preserve"> 1</w:t>
            </w:r>
            <w:r w:rsidRPr="00414ABD">
              <w:t>: No modification of SSB will be discussed under this objective</w:t>
            </w:r>
          </w:p>
          <w:p w14:paraId="5A9873A2" w14:textId="77777777" w:rsidR="00FA6222" w:rsidRDefault="00FA6222" w:rsidP="00FA6222">
            <w:pPr>
              <w:numPr>
                <w:ilvl w:val="1"/>
                <w:numId w:val="13"/>
              </w:numPr>
              <w:spacing w:beforeLines="50" w:before="120" w:afterLines="50" w:after="120"/>
              <w:ind w:left="1049" w:hanging="329"/>
              <w:jc w:val="both"/>
              <w:rPr>
                <w:bCs/>
                <w:lang w:val="en-US" w:eastAsia="zh-CN"/>
              </w:rPr>
            </w:pPr>
            <w:r>
              <w:rPr>
                <w:bCs/>
                <w:lang w:val="en-US" w:eastAsia="zh-CN"/>
              </w:rPr>
              <w:t>Note 2:</w:t>
            </w:r>
          </w:p>
          <w:p w14:paraId="2598E31F" w14:textId="77777777" w:rsidR="00FA6222" w:rsidRDefault="00FA6222" w:rsidP="00FA6222">
            <w:pPr>
              <w:numPr>
                <w:ilvl w:val="2"/>
                <w:numId w:val="13"/>
              </w:numPr>
              <w:spacing w:beforeLines="50" w:before="120" w:afterLines="50" w:after="120"/>
              <w:jc w:val="both"/>
              <w:rPr>
                <w:bCs/>
                <w:lang w:val="en-US" w:eastAsia="zh-CN"/>
              </w:rPr>
            </w:pPr>
            <w:r>
              <w:rPr>
                <w:bCs/>
                <w:lang w:val="en-US" w:eastAsia="zh-CN"/>
              </w:rPr>
              <w:t>UL WUS: Uplink wake-up signal</w:t>
            </w:r>
          </w:p>
          <w:p w14:paraId="754DEADC" w14:textId="77777777" w:rsidR="00FA6222" w:rsidRPr="00157EB5" w:rsidRDefault="00FA6222" w:rsidP="00FA6222">
            <w:pPr>
              <w:numPr>
                <w:ilvl w:val="2"/>
                <w:numId w:val="13"/>
              </w:numPr>
              <w:spacing w:beforeLines="50" w:before="120" w:afterLines="50" w:after="120"/>
              <w:jc w:val="both"/>
              <w:rPr>
                <w:bCs/>
                <w:lang w:val="en-US" w:eastAsia="zh-CN"/>
              </w:rPr>
            </w:pPr>
            <w:r w:rsidRPr="00157EB5">
              <w:rPr>
                <w:bCs/>
                <w:lang w:val="en-US" w:eastAsia="zh-CN"/>
              </w:rPr>
              <w:t xml:space="preserve">Cell A: </w:t>
            </w:r>
            <w:bookmarkStart w:id="7" w:name="_Hlk177567010"/>
            <w:r w:rsidRPr="001838CA">
              <w:rPr>
                <w:bCs/>
                <w:lang w:val="en-US" w:eastAsia="zh-CN"/>
              </w:rPr>
              <w:t>A cell that is periodically transmitting at least its own SIB1</w:t>
            </w:r>
            <w:bookmarkEnd w:id="7"/>
          </w:p>
          <w:p w14:paraId="4937E884" w14:textId="77777777" w:rsidR="00FA6222" w:rsidRDefault="00FA6222" w:rsidP="00FA6222">
            <w:pPr>
              <w:numPr>
                <w:ilvl w:val="2"/>
                <w:numId w:val="13"/>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00DFEDB1" w14:textId="77777777" w:rsidR="00FA6222" w:rsidRDefault="00FA6222" w:rsidP="00FA6222">
            <w:pPr>
              <w:numPr>
                <w:ilvl w:val="1"/>
                <w:numId w:val="13"/>
              </w:numPr>
              <w:spacing w:beforeLines="50" w:before="120" w:afterLines="50" w:after="120"/>
              <w:ind w:left="1049" w:hanging="329"/>
              <w:jc w:val="both"/>
              <w:rPr>
                <w:bCs/>
                <w:lang w:val="en-US" w:eastAsia="zh-CN"/>
              </w:rPr>
            </w:pPr>
            <w:r>
              <w:rPr>
                <w:bCs/>
                <w:lang w:val="en-US" w:eastAsia="zh-CN"/>
              </w:rPr>
              <w:t>Note 3:</w:t>
            </w:r>
          </w:p>
          <w:p w14:paraId="29AE5BB2" w14:textId="77777777" w:rsidR="00FA6222" w:rsidRPr="00157EB5" w:rsidRDefault="00FA6222" w:rsidP="00FA6222">
            <w:pPr>
              <w:numPr>
                <w:ilvl w:val="2"/>
                <w:numId w:val="13"/>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26CD33B4" w14:textId="14F6D8CA" w:rsidR="00F87F67" w:rsidRPr="00FA6222" w:rsidRDefault="00FA6222" w:rsidP="00FA6222">
            <w:pPr>
              <w:numPr>
                <w:ilvl w:val="2"/>
                <w:numId w:val="13"/>
              </w:numPr>
              <w:spacing w:beforeLines="50" w:before="120" w:afterLines="50" w:after="120"/>
              <w:jc w:val="both"/>
              <w:rPr>
                <w:bCs/>
                <w:lang w:val="en-US" w:eastAsia="zh-CN"/>
              </w:rPr>
            </w:pPr>
            <w:r w:rsidRPr="00157EB5">
              <w:rPr>
                <w:bCs/>
                <w:lang w:val="en-US" w:eastAsia="zh-CN"/>
              </w:rPr>
              <w:t>RAN1 specification impact to support this feature should be minimized</w:t>
            </w:r>
          </w:p>
        </w:tc>
      </w:tr>
    </w:tbl>
    <w:bookmarkEnd w:id="6"/>
    <w:p w14:paraId="26063231" w14:textId="750ABDB1"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sidR="00874A92">
        <w:rPr>
          <w:rFonts w:eastAsiaTheme="minorEastAsia"/>
          <w:lang w:eastAsia="zh-CN"/>
        </w:rPr>
        <w:t xml:space="preserve">continued </w:t>
      </w:r>
      <w:r>
        <w:rPr>
          <w:rFonts w:eastAsiaTheme="minorEastAsia"/>
          <w:lang w:eastAsia="zh-CN"/>
        </w:rPr>
        <w:t>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ration and several 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[2]</w:t>
      </w:r>
      <w:r w:rsidR="00494C68">
        <w:rPr>
          <w:rFonts w:eastAsiaTheme="minorEastAsia"/>
          <w:lang w:eastAsia="zh-CN"/>
        </w:rPr>
        <w:fldChar w:fldCharType="end"/>
      </w:r>
      <w:r>
        <w:rPr>
          <w:rFonts w:eastAsiaTheme="minorEastAsia"/>
          <w:lang w:eastAsia="zh-CN"/>
        </w:rPr>
        <w:t>:</w:t>
      </w:r>
    </w:p>
    <w:p w14:paraId="5E2A3BA7" w14:textId="1813943A" w:rsidR="00D50FB3" w:rsidRPr="00D50FB3" w:rsidRDefault="00FA6222"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FA6222">
        <w:rPr>
          <w:rFonts w:ascii="Times New Roman" w:hAnsi="Times New Roman"/>
          <w:b/>
          <w:bCs/>
          <w:lang w:val="en-US"/>
        </w:rPr>
        <w:t>Agreements on OD-SIB1</w:t>
      </w:r>
    </w:p>
    <w:p w14:paraId="5A62D6D3" w14:textId="2ABD0FF7" w:rsidR="007769CF" w:rsidRPr="007769CF" w:rsidRDefault="00D50FB3"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D50FB3">
        <w:rPr>
          <w:rFonts w:ascii="Times New Roman" w:hAnsi="Times New Roman"/>
          <w:lang w:val="en-US"/>
        </w:rPr>
        <w:t>1.</w:t>
      </w:r>
      <w:r w:rsidR="007769CF" w:rsidRPr="007769CF">
        <w:t xml:space="preserve"> </w:t>
      </w:r>
      <w:r w:rsidR="007769CF">
        <w:rPr>
          <w:rFonts w:ascii="Times New Roman" w:hAnsi="Times New Roman"/>
          <w:lang w:val="en-US"/>
        </w:rPr>
        <w:t xml:space="preserve"> </w:t>
      </w:r>
      <w:r w:rsidR="007769CF" w:rsidRPr="007769CF">
        <w:rPr>
          <w:rFonts w:ascii="Times New Roman" w:hAnsi="Times New Roman"/>
          <w:highlight w:val="yellow"/>
          <w:lang w:val="en-US"/>
        </w:rPr>
        <w:t>NES UE with SIB1 request configuration of a NES cell assumes that a NES cell, with SSB containing K_SSB &lt; 24 for FR1 and K_SSB &lt; 12 for FR2, will acquire SIB1 as in legacy.</w:t>
      </w:r>
    </w:p>
    <w:p w14:paraId="1CD8487A"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2.</w:t>
      </w:r>
      <w:r w:rsidRPr="007769CF">
        <w:rPr>
          <w:rFonts w:ascii="Times New Roman" w:hAnsi="Times New Roman"/>
          <w:lang w:val="en-US"/>
        </w:rPr>
        <w:tab/>
        <w:t>New NES-specific reselection priority parameters for NES UEs are defined for the purpose of prioritizing/deprioritizing a NES frequency.</w:t>
      </w:r>
    </w:p>
    <w:p w14:paraId="30613269"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3.</w:t>
      </w:r>
      <w:r w:rsidRPr="007769CF">
        <w:rPr>
          <w:rFonts w:ascii="Times New Roman" w:hAnsi="Times New Roman"/>
          <w:lang w:val="en-US"/>
        </w:rPr>
        <w:tab/>
        <w:t xml:space="preserve">Introduce new </w:t>
      </w:r>
      <w:proofErr w:type="spellStart"/>
      <w:r w:rsidRPr="007769CF">
        <w:rPr>
          <w:rFonts w:ascii="Times New Roman" w:hAnsi="Times New Roman"/>
          <w:lang w:val="en-US"/>
        </w:rPr>
        <w:t>IntraFreqExcludedCellList</w:t>
      </w:r>
      <w:proofErr w:type="spellEnd"/>
      <w:r w:rsidRPr="007769CF">
        <w:rPr>
          <w:rFonts w:ascii="Times New Roman" w:hAnsi="Times New Roman"/>
          <w:lang w:val="en-US"/>
        </w:rPr>
        <w:t xml:space="preserve">-NES / </w:t>
      </w:r>
      <w:proofErr w:type="spellStart"/>
      <w:r w:rsidRPr="007769CF">
        <w:rPr>
          <w:rFonts w:ascii="Times New Roman" w:hAnsi="Times New Roman"/>
          <w:lang w:val="en-US"/>
        </w:rPr>
        <w:t>InterFreqExcludedCellList</w:t>
      </w:r>
      <w:proofErr w:type="spellEnd"/>
      <w:r w:rsidRPr="007769CF">
        <w:rPr>
          <w:rFonts w:ascii="Times New Roman" w:hAnsi="Times New Roman"/>
          <w:lang w:val="en-US"/>
        </w:rPr>
        <w:t xml:space="preserve">-NES IEs enable proper reselection </w:t>
      </w:r>
      <w:proofErr w:type="spellStart"/>
      <w:r w:rsidRPr="007769CF">
        <w:rPr>
          <w:rFonts w:ascii="Times New Roman" w:hAnsi="Times New Roman"/>
          <w:lang w:val="en-US"/>
        </w:rPr>
        <w:t>behaviour</w:t>
      </w:r>
      <w:proofErr w:type="spellEnd"/>
      <w:r w:rsidRPr="007769CF">
        <w:rPr>
          <w:rFonts w:ascii="Times New Roman" w:hAnsi="Times New Roman"/>
          <w:lang w:val="en-US"/>
        </w:rPr>
        <w:t xml:space="preserve"> of legacy and NES UEs.</w:t>
      </w:r>
    </w:p>
    <w:p w14:paraId="1BD7A191"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4.</w:t>
      </w:r>
      <w:r w:rsidRPr="007769CF">
        <w:rPr>
          <w:rFonts w:ascii="Times New Roman" w:hAnsi="Times New Roman"/>
          <w:lang w:val="en-US"/>
        </w:rPr>
        <w:tab/>
        <w:t>Reuse legacy cell reselection criterion as trigger condition of OD-SIB1 acquisition. No need to specify other conditions (</w:t>
      </w:r>
      <w:proofErr w:type="gramStart"/>
      <w:r w:rsidRPr="007769CF">
        <w:rPr>
          <w:rFonts w:ascii="Times New Roman" w:hAnsi="Times New Roman"/>
          <w:lang w:val="en-US"/>
        </w:rPr>
        <w:t>e.g.</w:t>
      </w:r>
      <w:proofErr w:type="gramEnd"/>
      <w:r w:rsidRPr="007769CF">
        <w:rPr>
          <w:rFonts w:ascii="Times New Roman" w:hAnsi="Times New Roman"/>
          <w:lang w:val="en-US"/>
        </w:rPr>
        <w:t xml:space="preserve"> a new RSRP threshold).</w:t>
      </w:r>
    </w:p>
    <w:p w14:paraId="3A5DECBA"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5.</w:t>
      </w:r>
      <w:r w:rsidRPr="007769CF">
        <w:rPr>
          <w:rFonts w:ascii="Times New Roman" w:hAnsi="Times New Roman"/>
          <w:lang w:val="en-US"/>
        </w:rPr>
        <w:tab/>
        <w:t>The existing 1-second rule in the cell reselection criteria is still applied to the triggering condition of UL WUS transmission.</w:t>
      </w:r>
    </w:p>
    <w:p w14:paraId="404F6620"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6.</w:t>
      </w:r>
      <w:r w:rsidRPr="007769CF">
        <w:rPr>
          <w:rFonts w:ascii="Times New Roman" w:hAnsi="Times New Roman"/>
          <w:lang w:val="en-US"/>
        </w:rPr>
        <w:tab/>
        <w:t>The UE considers the cell as barred after MAC indicates max number of preamble transmission for the OD-SIB1 request.</w:t>
      </w:r>
    </w:p>
    <w:p w14:paraId="410DA933"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7.</w:t>
      </w:r>
      <w:r w:rsidRPr="007769CF">
        <w:rPr>
          <w:rFonts w:ascii="Times New Roman" w:hAnsi="Times New Roman"/>
          <w:lang w:val="en-US"/>
        </w:rPr>
        <w:tab/>
        <w:t>If MSG2 (ACK) is received, but UE fails to receive SIB1 then the UE may consider this cell as barred, no spec impact.</w:t>
      </w:r>
    </w:p>
    <w:p w14:paraId="4420DF9F"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8.</w:t>
      </w:r>
      <w:r w:rsidRPr="007769CF">
        <w:rPr>
          <w:rFonts w:ascii="Times New Roman" w:hAnsi="Times New Roman"/>
          <w:lang w:val="en-US"/>
        </w:rPr>
        <w:tab/>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3C2FA54A" w14:textId="77777777" w:rsidR="007769CF" w:rsidRPr="007769CF"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lastRenderedPageBreak/>
        <w:t>9.</w:t>
      </w:r>
      <w:r w:rsidRPr="007769CF">
        <w:rPr>
          <w:rFonts w:ascii="Times New Roman" w:hAnsi="Times New Roman"/>
          <w:lang w:val="en-US"/>
        </w:rPr>
        <w:tab/>
        <w:t xml:space="preserve">UE considers WUS configuration only valid in directly succeeding cell reselection from cell where UE acquired WUS configuration. </w:t>
      </w:r>
      <w:r w:rsidRPr="007769CF">
        <w:rPr>
          <w:rFonts w:ascii="Times New Roman" w:hAnsi="Times New Roman"/>
          <w:highlight w:val="yellow"/>
          <w:lang w:val="en-US"/>
        </w:rPr>
        <w:t>FFS on SI validity area rather than cell level.</w:t>
      </w:r>
    </w:p>
    <w:p w14:paraId="3A7DAD04" w14:textId="0AE4C926" w:rsidR="00D50FB3" w:rsidRPr="00D50FB3" w:rsidRDefault="007769CF" w:rsidP="007769CF">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7769CF">
        <w:rPr>
          <w:rFonts w:ascii="Times New Roman" w:hAnsi="Times New Roman"/>
          <w:lang w:val="en-US"/>
        </w:rPr>
        <w:t>10.</w:t>
      </w:r>
      <w:r w:rsidRPr="007769CF">
        <w:rPr>
          <w:rFonts w:ascii="Times New Roman" w:hAnsi="Times New Roman"/>
          <w:lang w:val="en-US"/>
        </w:rPr>
        <w:tab/>
        <w:t>Working assumption: UL-WUS configuration in RRC release is not supported.</w:t>
      </w:r>
    </w:p>
    <w:p w14:paraId="1DDF53A6" w14:textId="531D4979" w:rsidR="00867A05" w:rsidRDefault="00867A0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In the RAN#106 meeting, a w</w:t>
      </w:r>
      <w:r w:rsidRPr="00867A05">
        <w:rPr>
          <w:rFonts w:eastAsiaTheme="minorEastAsia"/>
          <w:lang w:eastAsia="zh-CN"/>
        </w:rPr>
        <w:t>ay forward on NES</w:t>
      </w:r>
      <w:r>
        <w:rPr>
          <w:rFonts w:eastAsiaTheme="minorEastAsia"/>
          <w:lang w:eastAsia="zh-CN"/>
        </w:rPr>
        <w:t xml:space="preserve"> was agreed [4]: </w:t>
      </w:r>
    </w:p>
    <w:p w14:paraId="72D42351" w14:textId="77777777" w:rsidR="00867A05" w:rsidRPr="00867A05" w:rsidRDefault="00867A05" w:rsidP="000F141E">
      <w:pPr>
        <w:pStyle w:val="0Maintext"/>
        <w:numPr>
          <w:ilvl w:val="0"/>
          <w:numId w:val="31"/>
        </w:numPr>
        <w:spacing w:after="0" w:afterAutospacing="0"/>
        <w:rPr>
          <w:rFonts w:eastAsiaTheme="minorEastAsia"/>
          <w:lang w:eastAsia="zh-CN"/>
        </w:rPr>
      </w:pPr>
      <w:r w:rsidRPr="00867A05">
        <w:rPr>
          <w:rFonts w:eastAsiaTheme="minorEastAsia"/>
          <w:lang w:val="en-US" w:eastAsia="zh-CN"/>
        </w:rPr>
        <w:t>RAN confirms that Case 2 also includes the case where a particular Cell A can switch to become a NES Cell.    This means that Cell A can provide UL-WUS configuration for itself before becoming a NES cell.</w:t>
      </w:r>
    </w:p>
    <w:p w14:paraId="4F5BCCEA" w14:textId="77777777" w:rsidR="00867A05" w:rsidRPr="00867A05" w:rsidRDefault="00867A05" w:rsidP="000F141E">
      <w:pPr>
        <w:pStyle w:val="0Maintext"/>
        <w:numPr>
          <w:ilvl w:val="1"/>
          <w:numId w:val="31"/>
        </w:numPr>
        <w:spacing w:after="0" w:afterAutospacing="0"/>
        <w:rPr>
          <w:rFonts w:eastAsiaTheme="minorEastAsia"/>
          <w:lang w:eastAsia="zh-CN"/>
        </w:rPr>
      </w:pPr>
      <w:r w:rsidRPr="00867A05">
        <w:rPr>
          <w:rFonts w:eastAsiaTheme="minorEastAsia"/>
          <w:lang w:val="en-US" w:eastAsia="zh-CN"/>
        </w:rPr>
        <w:t xml:space="preserve">No further optimizations will be considered for NES UEs for this scenario.     </w:t>
      </w:r>
    </w:p>
    <w:p w14:paraId="0FD11BD4" w14:textId="53CEEE83" w:rsidR="00867A05" w:rsidRPr="00867A05" w:rsidRDefault="00867A05" w:rsidP="000F141E">
      <w:pPr>
        <w:pStyle w:val="0Maintext"/>
        <w:numPr>
          <w:ilvl w:val="1"/>
          <w:numId w:val="31"/>
        </w:numPr>
        <w:spacing w:after="0" w:afterAutospacing="0"/>
        <w:rPr>
          <w:rFonts w:eastAsiaTheme="minorEastAsia"/>
          <w:lang w:eastAsia="zh-CN"/>
        </w:rPr>
      </w:pPr>
      <w:r w:rsidRPr="00867A05">
        <w:rPr>
          <w:rFonts w:eastAsiaTheme="minorEastAsia"/>
          <w:lang w:val="en-US" w:eastAsia="zh-CN"/>
        </w:rPr>
        <w:t xml:space="preserve">No further optimizations to handle non-NES capable UEs will be considered for this scenario. It is assumed that these UEs can be handled by careful deployment.  </w:t>
      </w:r>
    </w:p>
    <w:p w14:paraId="6425604A" w14:textId="77777777" w:rsidR="00867A05" w:rsidRPr="00867A05" w:rsidRDefault="00867A05" w:rsidP="000F141E">
      <w:pPr>
        <w:pStyle w:val="0Maintext"/>
        <w:numPr>
          <w:ilvl w:val="1"/>
          <w:numId w:val="31"/>
        </w:numPr>
        <w:spacing w:after="0" w:afterAutospacing="0"/>
        <w:rPr>
          <w:rFonts w:eastAsiaTheme="minorEastAsia"/>
          <w:lang w:eastAsia="zh-CN"/>
        </w:rPr>
      </w:pPr>
      <w:r w:rsidRPr="00867A05">
        <w:rPr>
          <w:rFonts w:eastAsiaTheme="minorEastAsia"/>
          <w:lang w:val="en-US" w:eastAsia="zh-CN"/>
        </w:rPr>
        <w:t>No WID update is required</w:t>
      </w:r>
    </w:p>
    <w:p w14:paraId="08EBF3A4" w14:textId="77777777" w:rsidR="00867A05" w:rsidRPr="00867A05" w:rsidRDefault="00867A05" w:rsidP="000F141E">
      <w:pPr>
        <w:pStyle w:val="0Maintext"/>
        <w:numPr>
          <w:ilvl w:val="0"/>
          <w:numId w:val="32"/>
        </w:numPr>
        <w:spacing w:after="0" w:afterAutospacing="0"/>
        <w:rPr>
          <w:rFonts w:eastAsiaTheme="minorEastAsia"/>
          <w:lang w:eastAsia="zh-CN"/>
        </w:rPr>
      </w:pPr>
      <w:r w:rsidRPr="00867A05">
        <w:rPr>
          <w:rFonts w:eastAsiaTheme="minorEastAsia"/>
          <w:lang w:val="en-US" w:eastAsia="zh-CN"/>
        </w:rPr>
        <w:t>On RRC Connected mode</w:t>
      </w:r>
    </w:p>
    <w:p w14:paraId="5EEE9E9D" w14:textId="77777777" w:rsidR="00867A05" w:rsidRPr="00867A05" w:rsidRDefault="00867A05" w:rsidP="000F141E">
      <w:pPr>
        <w:pStyle w:val="0Maintext"/>
        <w:numPr>
          <w:ilvl w:val="1"/>
          <w:numId w:val="32"/>
        </w:numPr>
        <w:spacing w:after="0" w:afterAutospacing="0"/>
        <w:rPr>
          <w:rFonts w:eastAsiaTheme="minorEastAsia"/>
          <w:lang w:eastAsia="zh-CN"/>
        </w:rPr>
      </w:pPr>
      <w:r w:rsidRPr="00867A05">
        <w:rPr>
          <w:rFonts w:eastAsiaTheme="minorEastAsia"/>
          <w:lang w:val="en-US" w:eastAsia="zh-CN"/>
        </w:rPr>
        <w:t xml:space="preserve">The scope of WID will not be updated to include RRC Connected.  </w:t>
      </w:r>
    </w:p>
    <w:p w14:paraId="0347C42E" w14:textId="44A0F639" w:rsidR="00867A05" w:rsidRPr="00867A05" w:rsidRDefault="00867A05" w:rsidP="000F141E">
      <w:pPr>
        <w:pStyle w:val="0Maintext"/>
        <w:numPr>
          <w:ilvl w:val="1"/>
          <w:numId w:val="32"/>
        </w:numPr>
        <w:spacing w:after="0" w:afterAutospacing="0"/>
        <w:rPr>
          <w:rFonts w:eastAsiaTheme="minorEastAsia"/>
          <w:lang w:eastAsia="zh-CN"/>
        </w:rPr>
      </w:pPr>
      <w:r w:rsidRPr="00867A05">
        <w:rPr>
          <w:rFonts w:eastAsiaTheme="minorEastAsia"/>
          <w:lang w:val="en-US" w:eastAsia="zh-CN"/>
        </w:rPr>
        <w:t xml:space="preserve">However, RAN2 will address the specific case of RLF, to use the same procedure as idle/inactive to request OD-SIB1 transmission. No need to change the scope of WI to indicate this. </w:t>
      </w:r>
    </w:p>
    <w:p w14:paraId="41573660" w14:textId="77777777" w:rsidR="00867A05" w:rsidRDefault="00867A05" w:rsidP="000F141E">
      <w:pPr>
        <w:pStyle w:val="0Maintext"/>
        <w:spacing w:after="0" w:afterAutospacing="0" w:line="240" w:lineRule="auto"/>
        <w:ind w:firstLine="0"/>
        <w:rPr>
          <w:rFonts w:eastAsiaTheme="minorEastAsia"/>
          <w:lang w:eastAsia="zh-CN"/>
        </w:rPr>
      </w:pPr>
    </w:p>
    <w:p w14:paraId="25629FF2" w14:textId="741C04E0" w:rsidR="00C43BA0"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D50FB3">
        <w:rPr>
          <w:rFonts w:eastAsiaTheme="minorEastAsia"/>
          <w:lang w:eastAsia="zh-CN"/>
        </w:rPr>
        <w:t>will discuss the remaining issues</w:t>
      </w:r>
      <w:r w:rsidR="00F87F67">
        <w:rPr>
          <w:rFonts w:eastAsiaTheme="minorEastAsia"/>
          <w:lang w:eastAsia="zh-CN"/>
        </w:rPr>
        <w:t xml:space="preserve"> o</w:t>
      </w:r>
      <w:r w:rsidR="00D06BA7">
        <w:rPr>
          <w:rFonts w:eastAsiaTheme="minorEastAsia"/>
          <w:lang w:eastAsia="zh-CN"/>
        </w:rPr>
        <w:t>f</w:t>
      </w:r>
      <w:r w:rsidR="00F87F67">
        <w:rPr>
          <w:rFonts w:eastAsiaTheme="minorEastAsia"/>
          <w:lang w:eastAsia="zh-CN"/>
        </w:rPr>
        <w:t xml:space="preserve">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684D197B" w14:textId="698D4BCD" w:rsidR="00FE1BAB" w:rsidRPr="00FA6222" w:rsidRDefault="004811D8" w:rsidP="00133341">
      <w:pPr>
        <w:pStyle w:val="Heading1"/>
        <w:jc w:val="both"/>
        <w:rPr>
          <w:rFonts w:eastAsia="SimSun"/>
          <w:lang w:eastAsia="zh-CN"/>
        </w:rPr>
      </w:pPr>
      <w:r>
        <w:rPr>
          <w:rFonts w:eastAsia="SimSun"/>
          <w:lang w:eastAsia="zh-CN"/>
        </w:rPr>
        <w:t>Discussion</w:t>
      </w:r>
      <w:bookmarkStart w:id="8" w:name="OLE_LINK462"/>
      <w:bookmarkStart w:id="9" w:name="OLE_LINK463"/>
    </w:p>
    <w:p w14:paraId="42689ED2" w14:textId="5B8815A6" w:rsidR="00F543EC" w:rsidRDefault="00F543EC" w:rsidP="00F543EC">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Pr>
          <w:rFonts w:ascii="Times New Roman" w:hAnsi="Times New Roman"/>
          <w:b/>
          <w:bCs/>
          <w:sz w:val="24"/>
          <w:szCs w:val="22"/>
        </w:rPr>
        <w:t>1</w:t>
      </w:r>
      <w:r w:rsidRPr="007264F6">
        <w:rPr>
          <w:rFonts w:ascii="Times New Roman" w:hAnsi="Times New Roman"/>
          <w:b/>
          <w:bCs/>
          <w:sz w:val="24"/>
          <w:szCs w:val="22"/>
        </w:rPr>
        <w:t xml:space="preserve"> </w:t>
      </w:r>
      <w:r>
        <w:rPr>
          <w:rFonts w:ascii="Times New Roman" w:hAnsi="Times New Roman"/>
          <w:b/>
          <w:bCs/>
          <w:sz w:val="24"/>
          <w:szCs w:val="22"/>
        </w:rPr>
        <w:t xml:space="preserve">The RAN </w:t>
      </w:r>
      <w:r w:rsidR="003077BA">
        <w:rPr>
          <w:rFonts w:ascii="Times New Roman" w:hAnsi="Times New Roman"/>
          <w:b/>
          <w:bCs/>
          <w:sz w:val="24"/>
          <w:szCs w:val="22"/>
        </w:rPr>
        <w:t>P</w:t>
      </w:r>
      <w:r>
        <w:rPr>
          <w:rFonts w:ascii="Times New Roman" w:hAnsi="Times New Roman"/>
          <w:b/>
          <w:bCs/>
          <w:sz w:val="24"/>
          <w:szCs w:val="22"/>
        </w:rPr>
        <w:t>lenary agreement understanding</w:t>
      </w:r>
    </w:p>
    <w:p w14:paraId="4D5CEFCE" w14:textId="77777777" w:rsidR="00F543EC" w:rsidRDefault="00F543EC" w:rsidP="000F141E">
      <w:pPr>
        <w:spacing w:after="0"/>
        <w:rPr>
          <w:rFonts w:eastAsiaTheme="minorEastAsia"/>
          <w:bCs/>
          <w:lang w:eastAsia="zh-CN"/>
        </w:rPr>
      </w:pPr>
    </w:p>
    <w:p w14:paraId="7E2086F9" w14:textId="71F3EF79" w:rsidR="0056200D" w:rsidRDefault="0056200D" w:rsidP="0056200D">
      <w:pPr>
        <w:rPr>
          <w:rFonts w:eastAsiaTheme="minorEastAsia"/>
          <w:bCs/>
          <w:lang w:eastAsia="zh-CN"/>
        </w:rPr>
      </w:pPr>
      <w:r w:rsidRPr="005B2E53">
        <w:rPr>
          <w:rFonts w:eastAsiaTheme="minorEastAsia"/>
          <w:bCs/>
          <w:lang w:eastAsia="zh-CN"/>
        </w:rPr>
        <w:t>In the RAN</w:t>
      </w:r>
      <w:r w:rsidR="0071775A">
        <w:rPr>
          <w:rFonts w:eastAsiaTheme="minorEastAsia"/>
          <w:bCs/>
          <w:lang w:eastAsia="zh-CN"/>
        </w:rPr>
        <w:t>#</w:t>
      </w:r>
      <w:r w:rsidRPr="005B2E53">
        <w:rPr>
          <w:rFonts w:eastAsiaTheme="minorEastAsia"/>
          <w:bCs/>
          <w:lang w:eastAsia="zh-CN"/>
        </w:rPr>
        <w:t xml:space="preserve">106 discussion, it </w:t>
      </w:r>
      <w:r>
        <w:rPr>
          <w:rFonts w:eastAsiaTheme="minorEastAsia"/>
          <w:bCs/>
          <w:lang w:eastAsia="zh-CN"/>
        </w:rPr>
        <w:t>wa</w:t>
      </w:r>
      <w:r w:rsidRPr="005B2E53">
        <w:rPr>
          <w:rFonts w:eastAsiaTheme="minorEastAsia"/>
          <w:bCs/>
          <w:lang w:eastAsia="zh-CN"/>
        </w:rPr>
        <w:t>s cla</w:t>
      </w:r>
      <w:r w:rsidR="002E4AF5">
        <w:rPr>
          <w:rFonts w:eastAsiaTheme="minorEastAsia"/>
          <w:bCs/>
          <w:lang w:eastAsia="zh-CN"/>
        </w:rPr>
        <w:t>r</w:t>
      </w:r>
      <w:r w:rsidRPr="005B2E53">
        <w:rPr>
          <w:rFonts w:eastAsiaTheme="minorEastAsia"/>
          <w:bCs/>
          <w:lang w:eastAsia="zh-CN"/>
        </w:rPr>
        <w:t>ified that case 2 also include</w:t>
      </w:r>
      <w:r>
        <w:rPr>
          <w:rFonts w:eastAsiaTheme="minorEastAsia"/>
          <w:bCs/>
          <w:lang w:eastAsia="zh-CN"/>
        </w:rPr>
        <w:t>s</w:t>
      </w:r>
      <w:r w:rsidRPr="005B2E53">
        <w:rPr>
          <w:rFonts w:eastAsiaTheme="minorEastAsia"/>
          <w:bCs/>
          <w:lang w:eastAsia="zh-CN"/>
        </w:rPr>
        <w:t xml:space="preserve"> the case where a particular Cell A can switch to become a NES Cell. That means that Cell A can provide UL-WUS configuration for itself before becoming a NES Cell. </w:t>
      </w:r>
      <w:r>
        <w:rPr>
          <w:rFonts w:eastAsiaTheme="minorEastAsia"/>
          <w:bCs/>
          <w:lang w:eastAsia="zh-CN"/>
        </w:rPr>
        <w:t>For this case, Cell A provides UL-WUS configuration for itself and then stops broadcasting SIB1</w:t>
      </w:r>
      <w:r w:rsidR="002755C2">
        <w:rPr>
          <w:rFonts w:eastAsiaTheme="minorEastAsia"/>
          <w:bCs/>
          <w:lang w:eastAsia="zh-CN"/>
        </w:rPr>
        <w:t xml:space="preserve"> becoming a NES cell</w:t>
      </w:r>
      <w:r>
        <w:rPr>
          <w:rFonts w:eastAsiaTheme="minorEastAsia"/>
          <w:bCs/>
          <w:lang w:eastAsia="zh-CN"/>
        </w:rPr>
        <w:t xml:space="preserve">. </w:t>
      </w:r>
    </w:p>
    <w:p w14:paraId="7A3FDA11" w14:textId="3636D697" w:rsidR="0056200D" w:rsidRDefault="002E4AF5" w:rsidP="0056200D">
      <w:pPr>
        <w:rPr>
          <w:rFonts w:eastAsiaTheme="minorEastAsia"/>
          <w:bCs/>
          <w:lang w:eastAsia="zh-CN"/>
        </w:rPr>
      </w:pPr>
      <w:r>
        <w:rPr>
          <w:rFonts w:eastAsiaTheme="minorEastAsia"/>
          <w:bCs/>
          <w:lang w:eastAsia="zh-CN"/>
        </w:rPr>
        <w:t>It is worth recalling that d</w:t>
      </w:r>
      <w:r w:rsidR="0056200D">
        <w:rPr>
          <w:rFonts w:eastAsiaTheme="minorEastAsia"/>
          <w:bCs/>
          <w:lang w:eastAsia="zh-CN"/>
        </w:rPr>
        <w:t>uring RAN2#127bis, it was agreed that:</w:t>
      </w:r>
    </w:p>
    <w:p w14:paraId="72290991" w14:textId="77777777" w:rsidR="0056200D" w:rsidRDefault="0056200D" w:rsidP="000F141E">
      <w:pPr>
        <w:pStyle w:val="ListParagraph"/>
        <w:pBdr>
          <w:top w:val="single" w:sz="4" w:space="1" w:color="auto"/>
          <w:left w:val="single" w:sz="4" w:space="4" w:color="auto"/>
          <w:bottom w:val="single" w:sz="4" w:space="1" w:color="auto"/>
          <w:right w:val="single" w:sz="4" w:space="4" w:color="auto"/>
        </w:pBdr>
        <w:tabs>
          <w:tab w:val="left" w:pos="432"/>
          <w:tab w:val="left" w:pos="567"/>
        </w:tabs>
        <w:autoSpaceDE/>
        <w:autoSpaceDN/>
        <w:adjustRightInd/>
        <w:spacing w:after="0"/>
        <w:ind w:left="936" w:firstLineChars="0" w:firstLine="0"/>
        <w:textAlignment w:val="auto"/>
      </w:pPr>
      <w:r>
        <w:t>NES cell’s WUS configuration, it is included in a new SIB (including its own WUS configuration).</w:t>
      </w:r>
    </w:p>
    <w:p w14:paraId="101A161C" w14:textId="77777777" w:rsidR="002755C2" w:rsidRDefault="002755C2" w:rsidP="0056200D">
      <w:pPr>
        <w:rPr>
          <w:rFonts w:eastAsiaTheme="minorEastAsia"/>
          <w:bCs/>
          <w:lang w:eastAsia="zh-CN"/>
        </w:rPr>
      </w:pPr>
    </w:p>
    <w:p w14:paraId="33DEC3DB" w14:textId="5A126E30" w:rsidR="0056200D" w:rsidRDefault="0056200D" w:rsidP="0056200D">
      <w:pPr>
        <w:rPr>
          <w:rFonts w:eastAsiaTheme="minorEastAsia"/>
          <w:bCs/>
          <w:lang w:eastAsia="zh-CN"/>
        </w:rPr>
      </w:pPr>
      <w:r>
        <w:rPr>
          <w:rFonts w:eastAsiaTheme="minorEastAsia"/>
          <w:bCs/>
          <w:lang w:eastAsia="zh-CN"/>
        </w:rPr>
        <w:t xml:space="preserve">In our view, the note that it includes its own WUS configuration, already supports the scenario agreed at RAN#106. There is no mechanism to forbid broadcasting SIBX before Cell A becomes a NES cell, considering it also includes neighbouring cell’s WUS configs in the same SI message. </w:t>
      </w:r>
      <w:r w:rsidR="002755C2">
        <w:rPr>
          <w:rFonts w:eastAsiaTheme="minorEastAsia"/>
          <w:bCs/>
          <w:lang w:eastAsia="zh-CN"/>
        </w:rPr>
        <w:t xml:space="preserve">The WUS config validity is controlled by the </w:t>
      </w:r>
      <w:proofErr w:type="spellStart"/>
      <w:r w:rsidR="002755C2">
        <w:rPr>
          <w:rFonts w:eastAsiaTheme="minorEastAsia"/>
          <w:bCs/>
          <w:lang w:eastAsia="zh-CN"/>
        </w:rPr>
        <w:t>gNB</w:t>
      </w:r>
      <w:proofErr w:type="spellEnd"/>
      <w:r w:rsidR="002755C2">
        <w:rPr>
          <w:rFonts w:eastAsiaTheme="minorEastAsia"/>
          <w:bCs/>
          <w:lang w:eastAsia="zh-CN"/>
        </w:rPr>
        <w:t xml:space="preserve"> together with the validity of SIBX, as in other OD-SIB1 scenarios. </w:t>
      </w:r>
    </w:p>
    <w:p w14:paraId="12437D1F" w14:textId="3DFD237B" w:rsidR="0056200D" w:rsidRDefault="0056200D" w:rsidP="0056200D">
      <w:pPr>
        <w:rPr>
          <w:rFonts w:eastAsiaTheme="minorEastAsia"/>
          <w:b/>
          <w:lang w:eastAsia="zh-CN"/>
        </w:rPr>
      </w:pPr>
      <w:r>
        <w:rPr>
          <w:rFonts w:eastAsiaTheme="minorEastAsia"/>
          <w:b/>
          <w:lang w:eastAsia="zh-CN"/>
        </w:rPr>
        <w:t xml:space="preserve">Observation 1: Based on previous RAN2 agreements the RAN WF is already supported. No further optimizations are needed. </w:t>
      </w:r>
    </w:p>
    <w:p w14:paraId="1D14F7BC" w14:textId="2A2241BD" w:rsidR="00611FCC" w:rsidRDefault="002755C2" w:rsidP="00F543EC">
      <w:pPr>
        <w:rPr>
          <w:rFonts w:eastAsiaTheme="minorEastAsia"/>
          <w:bCs/>
          <w:lang w:eastAsia="zh-CN"/>
        </w:rPr>
      </w:pPr>
      <w:r>
        <w:rPr>
          <w:rFonts w:eastAsiaTheme="minorEastAsia"/>
          <w:bCs/>
          <w:lang w:eastAsia="zh-CN"/>
        </w:rPr>
        <w:t>The second RAN WF refers to</w:t>
      </w:r>
      <w:r w:rsidR="00F543EC" w:rsidRPr="00D45E91">
        <w:rPr>
          <w:rFonts w:eastAsiaTheme="minorEastAsia"/>
          <w:bCs/>
          <w:lang w:eastAsia="zh-CN"/>
        </w:rPr>
        <w:t xml:space="preserve"> RRC_CONNECTED </w:t>
      </w:r>
      <w:r>
        <w:rPr>
          <w:rFonts w:eastAsiaTheme="minorEastAsia"/>
          <w:bCs/>
          <w:lang w:eastAsia="zh-CN"/>
        </w:rPr>
        <w:t xml:space="preserve">mode support for OD-SIB1 request. </w:t>
      </w:r>
      <w:r w:rsidR="00611FCC">
        <w:rPr>
          <w:rFonts w:eastAsiaTheme="minorEastAsia"/>
          <w:bCs/>
          <w:lang w:eastAsia="zh-CN"/>
        </w:rPr>
        <w:t xml:space="preserve">RAN2 should address the specific case of RLF, </w:t>
      </w:r>
      <w:r w:rsidR="00611FCC" w:rsidRPr="00611FCC">
        <w:rPr>
          <w:rFonts w:eastAsiaTheme="minorEastAsia"/>
          <w:bCs/>
          <w:lang w:eastAsia="zh-CN"/>
        </w:rPr>
        <w:t>to use the same procedure as idle/inactive to request OD-SIB1 transmission</w:t>
      </w:r>
      <w:r w:rsidR="008B22A5">
        <w:rPr>
          <w:rFonts w:eastAsiaTheme="minorEastAsia"/>
          <w:bCs/>
          <w:lang w:eastAsia="zh-CN"/>
        </w:rPr>
        <w:t xml:space="preserve"> in</w:t>
      </w:r>
      <w:r w:rsidR="002E4AF5">
        <w:rPr>
          <w:rFonts w:eastAsiaTheme="minorEastAsia"/>
          <w:bCs/>
          <w:lang w:eastAsia="zh-CN"/>
        </w:rPr>
        <w:t xml:space="preserve"> a</w:t>
      </w:r>
      <w:r w:rsidR="008B22A5">
        <w:rPr>
          <w:rFonts w:eastAsiaTheme="minorEastAsia"/>
          <w:bCs/>
          <w:lang w:eastAsia="zh-CN"/>
        </w:rPr>
        <w:t xml:space="preserve"> NES Cell</w:t>
      </w:r>
      <w:r w:rsidR="00611FCC">
        <w:rPr>
          <w:rFonts w:eastAsiaTheme="minorEastAsia"/>
          <w:bCs/>
          <w:lang w:eastAsia="zh-CN"/>
        </w:rPr>
        <w:t xml:space="preserve">. Since a UE in RLF stays in Connected mode and the NW cannot predict when a RLF might happen, a clarification is needed that allows this UE to request for OD-SIB1 in this state. To perform the request the UE needs to know the WUS config of the current NES cell, assuming the acquisition of SIBX also in Connected mode. </w:t>
      </w:r>
    </w:p>
    <w:p w14:paraId="234E1102" w14:textId="413F3A94" w:rsidR="00611FCC" w:rsidRDefault="00611FCC" w:rsidP="00611FCC">
      <w:pPr>
        <w:rPr>
          <w:rFonts w:eastAsiaTheme="minorEastAsia"/>
          <w:b/>
          <w:lang w:eastAsia="zh-CN"/>
        </w:rPr>
      </w:pPr>
      <w:r>
        <w:rPr>
          <w:rFonts w:eastAsiaTheme="minorEastAsia"/>
          <w:b/>
          <w:lang w:eastAsia="zh-CN"/>
        </w:rPr>
        <w:t xml:space="preserve">Proposal 1: </w:t>
      </w:r>
      <w:r w:rsidRPr="008516FB">
        <w:rPr>
          <w:rFonts w:eastAsiaTheme="minorEastAsia"/>
          <w:b/>
          <w:lang w:eastAsia="zh-CN"/>
        </w:rPr>
        <w:t xml:space="preserve">SIBX </w:t>
      </w:r>
      <w:r>
        <w:rPr>
          <w:rFonts w:eastAsiaTheme="minorEastAsia"/>
          <w:b/>
          <w:lang w:eastAsia="zh-CN"/>
        </w:rPr>
        <w:t xml:space="preserve">can be </w:t>
      </w:r>
      <w:r w:rsidRPr="008516FB">
        <w:rPr>
          <w:rFonts w:eastAsiaTheme="minorEastAsia"/>
          <w:b/>
          <w:lang w:eastAsia="zh-CN"/>
        </w:rPr>
        <w:t xml:space="preserve">acquired in RRC_CONNECTED by </w:t>
      </w:r>
      <w:r>
        <w:rPr>
          <w:rFonts w:eastAsiaTheme="minorEastAsia"/>
          <w:b/>
          <w:lang w:eastAsia="zh-CN"/>
        </w:rPr>
        <w:t xml:space="preserve">the NES </w:t>
      </w:r>
      <w:r w:rsidRPr="008516FB">
        <w:rPr>
          <w:rFonts w:eastAsiaTheme="minorEastAsia"/>
          <w:b/>
          <w:lang w:eastAsia="zh-CN"/>
        </w:rPr>
        <w:t>UE</w:t>
      </w:r>
      <w:r>
        <w:rPr>
          <w:rFonts w:eastAsiaTheme="minorEastAsia"/>
          <w:b/>
          <w:lang w:eastAsia="zh-CN"/>
        </w:rPr>
        <w:t xml:space="preserve"> </w:t>
      </w:r>
      <w:r w:rsidRPr="008516FB">
        <w:rPr>
          <w:rFonts w:eastAsiaTheme="minorEastAsia"/>
          <w:b/>
          <w:lang w:eastAsia="zh-CN"/>
        </w:rPr>
        <w:t xml:space="preserve">(by reading SIBX or NW providing it </w:t>
      </w:r>
      <w:r w:rsidR="00694B2F">
        <w:rPr>
          <w:rFonts w:eastAsiaTheme="minorEastAsia"/>
          <w:b/>
          <w:lang w:eastAsia="zh-CN"/>
        </w:rPr>
        <w:t>through</w:t>
      </w:r>
      <w:r w:rsidRPr="008516FB">
        <w:rPr>
          <w:rFonts w:eastAsiaTheme="minorEastAsia"/>
          <w:b/>
          <w:lang w:eastAsia="zh-CN"/>
        </w:rPr>
        <w:t xml:space="preserve"> dedicated</w:t>
      </w:r>
      <w:r w:rsidR="00694B2F">
        <w:rPr>
          <w:rFonts w:eastAsiaTheme="minorEastAsia"/>
          <w:b/>
          <w:lang w:eastAsia="zh-CN"/>
        </w:rPr>
        <w:t xml:space="preserve"> signalling</w:t>
      </w:r>
      <w:r w:rsidRPr="008516FB">
        <w:rPr>
          <w:rFonts w:eastAsiaTheme="minorEastAsia"/>
          <w:b/>
          <w:lang w:eastAsia="zh-CN"/>
        </w:rPr>
        <w:t xml:space="preserve"> to the UE</w:t>
      </w:r>
      <w:r w:rsidR="00694B2F">
        <w:rPr>
          <w:rFonts w:eastAsiaTheme="minorEastAsia"/>
          <w:b/>
          <w:lang w:eastAsia="zh-CN"/>
        </w:rPr>
        <w:t>,</w:t>
      </w:r>
      <w:r w:rsidRPr="008516FB">
        <w:rPr>
          <w:rFonts w:eastAsiaTheme="minorEastAsia"/>
          <w:b/>
          <w:lang w:eastAsia="zh-CN"/>
        </w:rPr>
        <w:t xml:space="preserve"> </w:t>
      </w:r>
      <w:proofErr w:type="gramStart"/>
      <w:r w:rsidR="00694B2F" w:rsidRPr="00694B2F">
        <w:rPr>
          <w:rFonts w:eastAsiaTheme="minorEastAsia"/>
          <w:b/>
          <w:lang w:eastAsia="zh-CN"/>
        </w:rPr>
        <w:t>e.g.</w:t>
      </w:r>
      <w:proofErr w:type="gramEnd"/>
      <w:r w:rsidR="00694B2F" w:rsidRPr="00694B2F">
        <w:rPr>
          <w:rFonts w:eastAsiaTheme="minorEastAsia"/>
          <w:b/>
          <w:lang w:eastAsia="zh-CN"/>
        </w:rPr>
        <w:t xml:space="preserve"> if the UE has an active BWP with no common search space configured to monitor SI or paging</w:t>
      </w:r>
      <w:r w:rsidRPr="008516FB">
        <w:rPr>
          <w:rFonts w:eastAsiaTheme="minorEastAsia"/>
          <w:b/>
          <w:lang w:eastAsia="zh-CN"/>
        </w:rPr>
        <w:t>)</w:t>
      </w:r>
      <w:r w:rsidR="00545A02">
        <w:rPr>
          <w:rFonts w:eastAsiaTheme="minorEastAsia"/>
          <w:b/>
          <w:lang w:eastAsia="zh-CN"/>
        </w:rPr>
        <w:t>.</w:t>
      </w:r>
    </w:p>
    <w:p w14:paraId="190D1FF3" w14:textId="79F5808E" w:rsidR="00F543EC" w:rsidRDefault="00611FCC" w:rsidP="00694B2F">
      <w:pPr>
        <w:rPr>
          <w:rFonts w:eastAsiaTheme="minorEastAsia"/>
          <w:b/>
          <w:lang w:eastAsia="zh-CN"/>
        </w:rPr>
      </w:pPr>
      <w:r>
        <w:rPr>
          <w:rFonts w:eastAsiaTheme="minorEastAsia"/>
          <w:b/>
          <w:lang w:eastAsia="zh-CN"/>
        </w:rPr>
        <w:t>Proposal</w:t>
      </w:r>
      <w:r w:rsidR="00694B2F">
        <w:rPr>
          <w:rFonts w:eastAsiaTheme="minorEastAsia"/>
          <w:b/>
          <w:lang w:eastAsia="zh-CN"/>
        </w:rPr>
        <w:t xml:space="preserve"> 2</w:t>
      </w:r>
      <w:r>
        <w:rPr>
          <w:rFonts w:eastAsiaTheme="minorEastAsia"/>
          <w:b/>
          <w:lang w:eastAsia="zh-CN"/>
        </w:rPr>
        <w:t xml:space="preserve">: </w:t>
      </w:r>
      <w:r w:rsidRPr="008516FB">
        <w:rPr>
          <w:rFonts w:eastAsiaTheme="minorEastAsia"/>
          <w:b/>
          <w:lang w:eastAsia="zh-CN"/>
        </w:rPr>
        <w:t xml:space="preserve">If a UE has a valid WUS config for a cell, it can request </w:t>
      </w:r>
      <w:r w:rsidR="00E77A43">
        <w:rPr>
          <w:rFonts w:eastAsiaTheme="minorEastAsia"/>
          <w:b/>
          <w:lang w:eastAsia="zh-CN"/>
        </w:rPr>
        <w:t>OD-</w:t>
      </w:r>
      <w:r w:rsidRPr="008516FB">
        <w:rPr>
          <w:rFonts w:eastAsiaTheme="minorEastAsia"/>
          <w:b/>
          <w:lang w:eastAsia="zh-CN"/>
        </w:rPr>
        <w:t xml:space="preserve">SIB1 transmission in </w:t>
      </w:r>
      <w:r w:rsidR="00D06BA7" w:rsidRPr="00D06BA7">
        <w:rPr>
          <w:rFonts w:eastAsiaTheme="minorEastAsia"/>
          <w:b/>
          <w:lang w:eastAsia="zh-CN"/>
        </w:rPr>
        <w:t xml:space="preserve">RRC_CONNECTED </w:t>
      </w:r>
      <w:r w:rsidR="00D06BA7">
        <w:rPr>
          <w:rFonts w:eastAsiaTheme="minorEastAsia"/>
          <w:b/>
          <w:lang w:eastAsia="zh-CN"/>
        </w:rPr>
        <w:t xml:space="preserve">mode in </w:t>
      </w:r>
      <w:r w:rsidR="00694B2F">
        <w:rPr>
          <w:rFonts w:eastAsiaTheme="minorEastAsia"/>
          <w:b/>
          <w:lang w:eastAsia="zh-CN"/>
        </w:rPr>
        <w:t xml:space="preserve">the </w:t>
      </w:r>
      <w:r w:rsidRPr="008516FB">
        <w:rPr>
          <w:rFonts w:eastAsiaTheme="minorEastAsia"/>
          <w:b/>
          <w:lang w:eastAsia="zh-CN"/>
        </w:rPr>
        <w:t>case of radio link failure (RLF).</w:t>
      </w:r>
    </w:p>
    <w:p w14:paraId="266A12CA" w14:textId="77777777" w:rsidR="00694B2F" w:rsidRPr="000F141E" w:rsidRDefault="00694B2F" w:rsidP="000F141E">
      <w:pPr>
        <w:rPr>
          <w:rFonts w:eastAsiaTheme="minorEastAsia"/>
          <w:b/>
        </w:rPr>
      </w:pPr>
    </w:p>
    <w:p w14:paraId="0A6288E8" w14:textId="14DC0009" w:rsidR="002E49AE" w:rsidRPr="008E5662" w:rsidRDefault="002E49AE" w:rsidP="002E49AE">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F543EC">
        <w:rPr>
          <w:rFonts w:ascii="Times New Roman" w:hAnsi="Times New Roman"/>
          <w:b/>
          <w:bCs/>
          <w:sz w:val="24"/>
          <w:szCs w:val="22"/>
          <w:lang w:val="en-US"/>
        </w:rPr>
        <w:t>2</w:t>
      </w:r>
      <w:r w:rsidRPr="008E5662">
        <w:rPr>
          <w:rFonts w:ascii="Times New Roman" w:hAnsi="Times New Roman"/>
          <w:b/>
          <w:bCs/>
          <w:sz w:val="24"/>
          <w:szCs w:val="22"/>
          <w:lang w:val="en-US"/>
        </w:rPr>
        <w:t xml:space="preserve"> </w:t>
      </w:r>
      <w:r w:rsidR="00393DDB">
        <w:rPr>
          <w:rFonts w:ascii="Times New Roman" w:hAnsi="Times New Roman"/>
          <w:b/>
          <w:bCs/>
          <w:sz w:val="24"/>
          <w:szCs w:val="22"/>
          <w:lang w:val="en-US"/>
        </w:rPr>
        <w:t>H</w:t>
      </w:r>
      <w:r>
        <w:rPr>
          <w:rFonts w:ascii="Times New Roman" w:hAnsi="Times New Roman"/>
          <w:b/>
          <w:bCs/>
          <w:sz w:val="24"/>
          <w:szCs w:val="22"/>
          <w:lang w:val="en-US"/>
        </w:rPr>
        <w:t xml:space="preserve">ow to </w:t>
      </w:r>
      <w:r w:rsidR="007E7241">
        <w:rPr>
          <w:rFonts w:ascii="Times New Roman" w:hAnsi="Times New Roman"/>
          <w:b/>
          <w:bCs/>
          <w:sz w:val="24"/>
          <w:szCs w:val="22"/>
          <w:lang w:val="en-US"/>
        </w:rPr>
        <w:t>identify the NES Cell</w:t>
      </w:r>
      <w:r w:rsidR="00BC478C">
        <w:rPr>
          <w:rFonts w:ascii="Times New Roman" w:hAnsi="Times New Roman"/>
          <w:b/>
          <w:bCs/>
          <w:sz w:val="24"/>
          <w:szCs w:val="22"/>
          <w:lang w:val="en-US"/>
        </w:rPr>
        <w:t xml:space="preserve"> and bar legacy UEs</w:t>
      </w:r>
    </w:p>
    <w:p w14:paraId="6400C722" w14:textId="107D96C1" w:rsidR="008D525C" w:rsidRDefault="008D525C" w:rsidP="00E82C1E">
      <w:pPr>
        <w:pStyle w:val="ListParagraph"/>
        <w:spacing w:before="120"/>
        <w:ind w:firstLineChars="0" w:firstLine="0"/>
        <w:rPr>
          <w:szCs w:val="22"/>
          <w:lang w:eastAsia="sv-SE"/>
        </w:rPr>
      </w:pPr>
      <w:r>
        <w:rPr>
          <w:szCs w:val="22"/>
          <w:lang w:eastAsia="sv-SE"/>
        </w:rPr>
        <w:t>In RAN1</w:t>
      </w:r>
      <w:r w:rsidR="006770F4">
        <w:rPr>
          <w:szCs w:val="22"/>
          <w:lang w:eastAsia="sv-SE"/>
        </w:rPr>
        <w:t xml:space="preserve"> and RAN2</w:t>
      </w:r>
      <w:r w:rsidR="004B592E">
        <w:rPr>
          <w:szCs w:val="22"/>
          <w:lang w:eastAsia="sv-SE"/>
        </w:rPr>
        <w:t xml:space="preserve"> discussion</w:t>
      </w:r>
      <w:r w:rsidR="00E77A43">
        <w:rPr>
          <w:szCs w:val="22"/>
          <w:lang w:eastAsia="sv-SE"/>
        </w:rPr>
        <w:t>s</w:t>
      </w:r>
      <w:r>
        <w:rPr>
          <w:szCs w:val="22"/>
          <w:lang w:eastAsia="sv-SE"/>
        </w:rPr>
        <w:t xml:space="preserve">, the identification of NES Cell </w:t>
      </w:r>
      <w:r w:rsidR="006770F4">
        <w:rPr>
          <w:szCs w:val="22"/>
          <w:lang w:eastAsia="sv-SE"/>
        </w:rPr>
        <w:t xml:space="preserve">and cell barring of legacy UEs </w:t>
      </w:r>
      <w:r>
        <w:rPr>
          <w:szCs w:val="22"/>
          <w:lang w:eastAsia="sv-SE"/>
        </w:rPr>
        <w:t xml:space="preserve">was </w:t>
      </w:r>
      <w:r w:rsidR="00725F07">
        <w:rPr>
          <w:szCs w:val="22"/>
          <w:lang w:eastAsia="sv-SE"/>
        </w:rPr>
        <w:t>discussed</w:t>
      </w:r>
      <w:r>
        <w:rPr>
          <w:szCs w:val="22"/>
          <w:lang w:eastAsia="sv-SE"/>
        </w:rPr>
        <w:t xml:space="preserve"> with the following agreement</w:t>
      </w:r>
      <w:r w:rsidR="006770F4">
        <w:rPr>
          <w:szCs w:val="22"/>
          <w:lang w:eastAsia="sv-SE"/>
        </w:rPr>
        <w:t>s</w:t>
      </w:r>
      <w:r w:rsidR="00494C68">
        <w:rPr>
          <w:szCs w:val="22"/>
          <w:lang w:eastAsia="sv-SE"/>
        </w:rPr>
        <w:t xml:space="preserve"> </w:t>
      </w:r>
      <w:r w:rsidR="00494C68">
        <w:rPr>
          <w:szCs w:val="22"/>
          <w:lang w:eastAsia="sv-SE"/>
        </w:rPr>
        <w:fldChar w:fldCharType="begin"/>
      </w:r>
      <w:r w:rsidR="00494C68">
        <w:rPr>
          <w:szCs w:val="22"/>
          <w:lang w:eastAsia="sv-SE"/>
        </w:rPr>
        <w:instrText xml:space="preserve"> REF _Ref162459348 \r \h </w:instrText>
      </w:r>
      <w:r w:rsidR="00494C68">
        <w:rPr>
          <w:szCs w:val="22"/>
          <w:lang w:eastAsia="sv-SE"/>
        </w:rPr>
      </w:r>
      <w:r w:rsidR="00494C68">
        <w:rPr>
          <w:szCs w:val="22"/>
          <w:lang w:eastAsia="sv-SE"/>
        </w:rPr>
        <w:fldChar w:fldCharType="separate"/>
      </w:r>
      <w:r w:rsidR="00494C68">
        <w:rPr>
          <w:szCs w:val="22"/>
          <w:lang w:eastAsia="sv-SE"/>
        </w:rPr>
        <w:t>[3]</w:t>
      </w:r>
      <w:r w:rsidR="00494C68">
        <w:rPr>
          <w:szCs w:val="22"/>
          <w:lang w:eastAsia="sv-SE"/>
        </w:rPr>
        <w:fldChar w:fldCharType="end"/>
      </w:r>
      <w:r w:rsidR="00F74DE9">
        <w:rPr>
          <w:szCs w:val="22"/>
          <w:lang w:eastAsia="sv-SE"/>
        </w:rPr>
        <w:t>:</w:t>
      </w:r>
    </w:p>
    <w:tbl>
      <w:tblPr>
        <w:tblStyle w:val="TableGrid"/>
        <w:tblW w:w="0" w:type="auto"/>
        <w:tblLook w:val="04A0" w:firstRow="1" w:lastRow="0" w:firstColumn="1" w:lastColumn="0" w:noHBand="0" w:noVBand="1"/>
      </w:tblPr>
      <w:tblGrid>
        <w:gridCol w:w="9630"/>
      </w:tblGrid>
      <w:tr w:rsidR="008D525C" w14:paraId="748386C5" w14:textId="77777777" w:rsidTr="004622EE">
        <w:tc>
          <w:tcPr>
            <w:tcW w:w="9630" w:type="dxa"/>
          </w:tcPr>
          <w:p w14:paraId="40BDE69A" w14:textId="60EDBFFB" w:rsidR="000D149F" w:rsidRDefault="000D149F" w:rsidP="000F141E">
            <w:pPr>
              <w:rPr>
                <w:b/>
                <w:bCs/>
              </w:rPr>
            </w:pPr>
            <w:r>
              <w:rPr>
                <w:b/>
                <w:bCs/>
                <w:highlight w:val="green"/>
              </w:rPr>
              <w:lastRenderedPageBreak/>
              <w:t>Agreement</w:t>
            </w:r>
            <w:r w:rsidR="00C81979" w:rsidRPr="004475E0">
              <w:rPr>
                <w:b/>
                <w:bCs/>
              </w:rPr>
              <w:t>@RAN1#118bis</w:t>
            </w:r>
          </w:p>
          <w:p w14:paraId="50446D8C" w14:textId="77777777" w:rsidR="000D149F" w:rsidRDefault="000D149F" w:rsidP="000D149F">
            <w:pPr>
              <w:ind w:left="420"/>
              <w:rPr>
                <w:rFonts w:eastAsia="PMingLiU"/>
                <w:bCs/>
                <w:lang w:eastAsia="zh-TW"/>
              </w:rPr>
            </w:pPr>
            <w:r>
              <w:rPr>
                <w:rFonts w:eastAsia="PMingLiU"/>
                <w:bCs/>
                <w:lang w:eastAsia="zh-TW"/>
              </w:rPr>
              <w:t>For further work of on-demand SIB1 in idle/inactive mode, it is assumed that:</w:t>
            </w:r>
          </w:p>
          <w:p w14:paraId="6C2B7843" w14:textId="77777777" w:rsidR="000D149F" w:rsidRDefault="000D149F" w:rsidP="000D149F">
            <w:pPr>
              <w:pStyle w:val="ListParagraph"/>
              <w:numPr>
                <w:ilvl w:val="0"/>
                <w:numId w:val="14"/>
              </w:numPr>
              <w:overflowPunct/>
              <w:autoSpaceDE/>
              <w:autoSpaceDN/>
              <w:adjustRightInd/>
              <w:spacing w:after="0"/>
              <w:ind w:firstLineChars="0"/>
              <w:contextualSpacing/>
              <w:textAlignment w:val="auto"/>
              <w:rPr>
                <w:rFonts w:eastAsia="PMingLiU"/>
                <w:bCs/>
                <w:lang w:eastAsia="zh-TW"/>
              </w:rPr>
            </w:pPr>
            <w:r>
              <w:rPr>
                <w:rFonts w:eastAsia="PMingLiU"/>
                <w:bCs/>
                <w:lang w:eastAsia="zh-TW"/>
              </w:rPr>
              <w:t>SSB transmitted in the NES cell supporting OD-SIB1 is with K_SSB &gt; 23 for FR1 and K_SSB &gt;11 for FR2 if it is transmitted on sync raster</w:t>
            </w:r>
          </w:p>
          <w:p w14:paraId="5AB18B77" w14:textId="77777777" w:rsidR="000D149F" w:rsidRDefault="000D149F" w:rsidP="000D149F">
            <w:pPr>
              <w:pStyle w:val="ListParagraph"/>
              <w:numPr>
                <w:ilvl w:val="0"/>
                <w:numId w:val="14"/>
              </w:numPr>
              <w:overflowPunct/>
              <w:autoSpaceDE/>
              <w:autoSpaceDN/>
              <w:adjustRightInd/>
              <w:spacing w:after="0"/>
              <w:ind w:firstLineChars="0"/>
              <w:contextualSpacing/>
              <w:textAlignment w:val="auto"/>
              <w:rPr>
                <w:rFonts w:eastAsia="PMingLiU"/>
                <w:bCs/>
                <w:lang w:eastAsia="zh-TW"/>
              </w:rPr>
            </w:pPr>
            <w:r>
              <w:rPr>
                <w:rFonts w:eastAsia="PMingLiU"/>
                <w:bCs/>
                <w:lang w:eastAsia="zh-TW"/>
              </w:rPr>
              <w:t>UE determines a cell supporting OD-SIB1 based at least on UL WUS configuration from Cell A.</w:t>
            </w:r>
          </w:p>
          <w:p w14:paraId="7F09505A" w14:textId="044A89C1" w:rsidR="00D63A18" w:rsidRDefault="00D63A18" w:rsidP="00D63A18">
            <w:pPr>
              <w:overflowPunct/>
              <w:autoSpaceDE/>
              <w:autoSpaceDN/>
              <w:adjustRightInd/>
              <w:spacing w:after="0"/>
              <w:contextualSpacing/>
              <w:textAlignment w:val="auto"/>
              <w:rPr>
                <w:rFonts w:eastAsia="PMingLiU"/>
                <w:bCs/>
                <w:lang w:eastAsia="zh-TW"/>
              </w:rPr>
            </w:pPr>
          </w:p>
          <w:p w14:paraId="3A935202" w14:textId="77777777" w:rsidR="000D149F" w:rsidRDefault="000D149F" w:rsidP="00D63A18">
            <w:pPr>
              <w:overflowPunct/>
              <w:autoSpaceDE/>
              <w:autoSpaceDN/>
              <w:adjustRightInd/>
              <w:spacing w:after="0"/>
              <w:contextualSpacing/>
              <w:textAlignment w:val="auto"/>
              <w:rPr>
                <w:rFonts w:eastAsia="PMingLiU"/>
                <w:bCs/>
                <w:lang w:eastAsia="zh-TW"/>
              </w:rPr>
            </w:pPr>
          </w:p>
          <w:p w14:paraId="24EA17B8" w14:textId="659AC3F5" w:rsidR="00D63A18" w:rsidRPr="00D63A18" w:rsidRDefault="00D63A18" w:rsidP="00D63A18">
            <w:pPr>
              <w:rPr>
                <w:b/>
                <w:bCs/>
              </w:rPr>
            </w:pPr>
            <w:r>
              <w:rPr>
                <w:b/>
                <w:bCs/>
                <w:highlight w:val="green"/>
              </w:rPr>
              <w:t>Agreement</w:t>
            </w:r>
            <w:r>
              <w:rPr>
                <w:b/>
                <w:bCs/>
                <w:lang w:eastAsia="zh-CN"/>
              </w:rPr>
              <w:t>@RAN1#119</w:t>
            </w:r>
          </w:p>
          <w:p w14:paraId="5A9B8DA7" w14:textId="7AB24ABC" w:rsidR="00D63A18" w:rsidRDefault="00D63A18" w:rsidP="00D63A18">
            <w:r>
              <w:t xml:space="preserve">On how to </w:t>
            </w:r>
            <w:r>
              <w:rPr>
                <w:rFonts w:cs="Times"/>
                <w:iCs/>
                <w:lang w:eastAsia="zh-TW"/>
              </w:rPr>
              <w:t>use PDCCH-ConfigSIB1 for R19 NES-capable UE in MIB of NES Cell when K_SSB = 30 in FR1 or K_SSB = 14 in FR2 on NES cell if SSB of NES cell is on the sync raster, down-select from the following options:</w:t>
            </w:r>
          </w:p>
          <w:p w14:paraId="1C962ABE" w14:textId="77777777" w:rsidR="00D63A18" w:rsidRDefault="00D63A18" w:rsidP="00D63A18">
            <w:pPr>
              <w:pStyle w:val="ListParagraph9"/>
              <w:numPr>
                <w:ilvl w:val="0"/>
                <w:numId w:val="14"/>
              </w:numPr>
              <w:ind w:leftChars="0" w:left="300"/>
              <w:rPr>
                <w:rFonts w:eastAsia="PMingLiU"/>
                <w:lang w:eastAsia="zh-TW"/>
              </w:rPr>
            </w:pPr>
            <w:r>
              <w:rPr>
                <w:rFonts w:eastAsia="PMingLiU"/>
                <w:lang w:eastAsia="zh-TW"/>
              </w:rPr>
              <w:t xml:space="preserve">Option 1: Use it to indicate </w:t>
            </w:r>
            <w:r>
              <w:rPr>
                <w:rFonts w:eastAsia="PMingLiU"/>
                <w:lang w:val="en-US" w:eastAsia="zh-TW"/>
              </w:rPr>
              <w:t xml:space="preserve">frequency assistance information </w:t>
            </w:r>
            <w:r>
              <w:rPr>
                <w:rFonts w:eastAsia="PMingLiU"/>
                <w:lang w:eastAsia="zh-TW"/>
              </w:rPr>
              <w:t>to search SSB for Cell A</w:t>
            </w:r>
          </w:p>
          <w:p w14:paraId="47F28427" w14:textId="77777777" w:rsidR="00D63A18" w:rsidRDefault="00D63A18" w:rsidP="00D63A18">
            <w:pPr>
              <w:pStyle w:val="ListParagraph9"/>
              <w:numPr>
                <w:ilvl w:val="1"/>
                <w:numId w:val="14"/>
              </w:numPr>
              <w:ind w:leftChars="0" w:left="1020"/>
              <w:rPr>
                <w:rFonts w:eastAsia="PMingLiU"/>
                <w:lang w:eastAsia="zh-TW"/>
              </w:rPr>
            </w:pPr>
            <w:r>
              <w:rPr>
                <w:rFonts w:eastAsia="PMingLiU"/>
                <w:lang w:eastAsia="zh-TW"/>
              </w:rPr>
              <w:t xml:space="preserve">FFS: Details on the range/granularity of the </w:t>
            </w:r>
            <w:r>
              <w:rPr>
                <w:rFonts w:eastAsia="PMingLiU"/>
                <w:lang w:val="en-US" w:eastAsia="zh-TW"/>
              </w:rPr>
              <w:t>frequency assistance information</w:t>
            </w:r>
          </w:p>
          <w:p w14:paraId="3DC4B0CC" w14:textId="77777777" w:rsidR="00D63A18" w:rsidRDefault="00D63A18" w:rsidP="00D63A18">
            <w:pPr>
              <w:pStyle w:val="ListParagraph9"/>
              <w:numPr>
                <w:ilvl w:val="1"/>
                <w:numId w:val="14"/>
              </w:numPr>
              <w:ind w:leftChars="0" w:left="1020"/>
              <w:rPr>
                <w:rFonts w:eastAsia="PMingLiU"/>
                <w:lang w:eastAsia="zh-TW"/>
              </w:rPr>
            </w:pPr>
            <w:r>
              <w:rPr>
                <w:rFonts w:eastAsia="PMingLiU"/>
                <w:lang w:eastAsia="zh-TW"/>
              </w:rPr>
              <w:t>FFS: Potential impact to RAN3</w:t>
            </w:r>
          </w:p>
          <w:p w14:paraId="3DBF59C7" w14:textId="77777777" w:rsidR="00D63A18" w:rsidRDefault="00D63A18" w:rsidP="00D63A18">
            <w:pPr>
              <w:pStyle w:val="ListParagraph9"/>
              <w:numPr>
                <w:ilvl w:val="0"/>
                <w:numId w:val="14"/>
              </w:numPr>
              <w:ind w:leftChars="0" w:left="300"/>
              <w:rPr>
                <w:rFonts w:eastAsia="PMingLiU"/>
                <w:lang w:eastAsia="zh-TW"/>
              </w:rPr>
            </w:pPr>
            <w:r>
              <w:rPr>
                <w:rFonts w:eastAsia="PMingLiU"/>
                <w:lang w:eastAsia="zh-TW"/>
              </w:rPr>
              <w:t>Option 2: Use it to indicate</w:t>
            </w:r>
            <w:r>
              <w:rPr>
                <w:i/>
                <w:iCs/>
                <w:szCs w:val="20"/>
              </w:rPr>
              <w:t xml:space="preserve"> </w:t>
            </w:r>
            <w:proofErr w:type="spellStart"/>
            <w:r>
              <w:rPr>
                <w:i/>
                <w:iCs/>
                <w:szCs w:val="20"/>
              </w:rPr>
              <w:t>searchSpaceZero</w:t>
            </w:r>
            <w:proofErr w:type="spellEnd"/>
            <w:r>
              <w:rPr>
                <w:szCs w:val="20"/>
              </w:rPr>
              <w:t xml:space="preserve"> and </w:t>
            </w:r>
            <w:proofErr w:type="spellStart"/>
            <w:r>
              <w:rPr>
                <w:i/>
                <w:iCs/>
                <w:szCs w:val="20"/>
              </w:rPr>
              <w:t>controlResourceSetZero</w:t>
            </w:r>
            <w:proofErr w:type="spellEnd"/>
            <w:r>
              <w:rPr>
                <w:i/>
                <w:iCs/>
                <w:szCs w:val="20"/>
              </w:rPr>
              <w:t xml:space="preserve"> </w:t>
            </w:r>
            <w:r>
              <w:rPr>
                <w:szCs w:val="20"/>
              </w:rPr>
              <w:t>of OD-SIB1</w:t>
            </w:r>
          </w:p>
          <w:p w14:paraId="70E3EEB2" w14:textId="77777777" w:rsidR="00D63A18" w:rsidRDefault="00D63A18" w:rsidP="00D63A18">
            <w:pPr>
              <w:pStyle w:val="ListParagraph9"/>
              <w:numPr>
                <w:ilvl w:val="0"/>
                <w:numId w:val="14"/>
              </w:numPr>
              <w:ind w:leftChars="0" w:left="300"/>
              <w:rPr>
                <w:rFonts w:eastAsia="PMingLiU"/>
                <w:lang w:eastAsia="zh-TW"/>
              </w:rPr>
            </w:pPr>
            <w:r>
              <w:rPr>
                <w:rFonts w:eastAsia="PMingLiU"/>
                <w:lang w:eastAsia="zh-TW"/>
              </w:rPr>
              <w:t>Option 3: Above feature is not supported</w:t>
            </w:r>
            <w:r>
              <w:rPr>
                <w:rFonts w:cs="Times"/>
                <w:iCs/>
                <w:szCs w:val="20"/>
                <w:lang w:eastAsia="zh-TW"/>
              </w:rPr>
              <w:t>.</w:t>
            </w:r>
          </w:p>
          <w:p w14:paraId="54D4828C" w14:textId="77777777" w:rsidR="00D50FB3" w:rsidRDefault="00D50FB3" w:rsidP="00D63A18">
            <w:pPr>
              <w:overflowPunct/>
              <w:autoSpaceDE/>
              <w:autoSpaceDN/>
              <w:adjustRightInd/>
              <w:spacing w:after="0"/>
              <w:textAlignment w:val="auto"/>
            </w:pPr>
          </w:p>
          <w:p w14:paraId="77A10C99" w14:textId="5DCA46DF" w:rsidR="00750825" w:rsidRDefault="006770F4" w:rsidP="00750825">
            <w:pPr>
              <w:rPr>
                <w:rFonts w:asciiTheme="minorBidi" w:hAnsiTheme="minorBidi" w:cstheme="minorBidi"/>
                <w:b/>
                <w:bCs/>
                <w:u w:val="single"/>
              </w:rPr>
            </w:pPr>
            <w:r w:rsidRPr="004475E0">
              <w:rPr>
                <w:rFonts w:asciiTheme="minorBidi" w:hAnsiTheme="minorBidi" w:cstheme="minorBidi"/>
                <w:b/>
                <w:bCs/>
                <w:highlight w:val="green"/>
                <w:u w:val="single"/>
              </w:rPr>
              <w:t>Agreement</w:t>
            </w:r>
            <w:r>
              <w:rPr>
                <w:rFonts w:asciiTheme="minorBidi" w:hAnsiTheme="minorBidi" w:cstheme="minorBidi"/>
                <w:b/>
                <w:bCs/>
                <w:u w:val="single"/>
              </w:rPr>
              <w:t xml:space="preserve"> </w:t>
            </w:r>
            <w:r w:rsidR="00750825" w:rsidRPr="000F141E">
              <w:rPr>
                <w:rFonts w:asciiTheme="minorBidi" w:hAnsiTheme="minorBidi" w:cstheme="minorBidi"/>
                <w:b/>
                <w:bCs/>
                <w:u w:val="single"/>
              </w:rPr>
              <w:t>@</w:t>
            </w:r>
            <w:r>
              <w:rPr>
                <w:rFonts w:asciiTheme="minorBidi" w:hAnsiTheme="minorBidi" w:cstheme="minorBidi"/>
                <w:b/>
                <w:bCs/>
                <w:u w:val="single"/>
              </w:rPr>
              <w:t xml:space="preserve"> </w:t>
            </w:r>
            <w:r w:rsidR="00750825" w:rsidRPr="000F141E">
              <w:rPr>
                <w:rFonts w:asciiTheme="minorBidi" w:hAnsiTheme="minorBidi" w:cstheme="minorBidi"/>
                <w:b/>
                <w:bCs/>
                <w:u w:val="single"/>
              </w:rPr>
              <w:t>RAN2#126</w:t>
            </w:r>
          </w:p>
          <w:p w14:paraId="095ABFAD" w14:textId="797805F1" w:rsidR="006770F4" w:rsidRPr="000F141E" w:rsidRDefault="006770F4" w:rsidP="00750825">
            <w:pPr>
              <w:rPr>
                <w:rFonts w:asciiTheme="minorBidi" w:hAnsiTheme="minorBidi" w:cstheme="minorBidi"/>
                <w:b/>
                <w:bCs/>
                <w:u w:val="single"/>
              </w:rPr>
            </w:pPr>
            <w:r w:rsidRPr="000E487B">
              <w:rPr>
                <w:rFonts w:asciiTheme="minorBidi" w:hAnsiTheme="minorBidi" w:cstheme="minorBidi"/>
                <w:b/>
                <w:bCs/>
                <w:u w:val="single"/>
              </w:rPr>
              <w:t>Legacy UE impact</w:t>
            </w:r>
          </w:p>
          <w:p w14:paraId="786D3E51" w14:textId="125472CC" w:rsidR="00750825" w:rsidRDefault="00750825" w:rsidP="00750825">
            <w:pPr>
              <w:rPr>
                <w:rFonts w:asciiTheme="minorBidi" w:hAnsiTheme="minorBidi" w:cstheme="minorBidi"/>
              </w:rPr>
            </w:pPr>
            <w:r>
              <w:rPr>
                <w:rFonts w:asciiTheme="minorBidi" w:hAnsiTheme="minorBidi" w:cstheme="minorBidi"/>
              </w:rPr>
              <w:t>NW need to bar the legacy UE from accessing the on-demand SIB1 cell (</w:t>
            </w:r>
            <w:proofErr w:type="gramStart"/>
            <w:r>
              <w:rPr>
                <w:rFonts w:asciiTheme="minorBidi" w:hAnsiTheme="minorBidi" w:cstheme="minorBidi"/>
              </w:rPr>
              <w:t>e.g.</w:t>
            </w:r>
            <w:proofErr w:type="gramEnd"/>
            <w:r>
              <w:rPr>
                <w:rFonts w:asciiTheme="minorBidi" w:hAnsiTheme="minorBidi" w:cstheme="minorBidi"/>
              </w:rPr>
              <w:t xml:space="preserve"> </w:t>
            </w:r>
            <w:r w:rsidRPr="000F141E">
              <w:rPr>
                <w:rFonts w:asciiTheme="minorBidi" w:hAnsiTheme="minorBidi" w:cstheme="minorBidi"/>
                <w:highlight w:val="yellow"/>
              </w:rPr>
              <w:t>based on the existing barring mechanism</w:t>
            </w:r>
            <w:r>
              <w:rPr>
                <w:rFonts w:asciiTheme="minorBidi" w:hAnsiTheme="minorBidi" w:cstheme="minorBidi"/>
              </w:rPr>
              <w:t>)</w:t>
            </w:r>
          </w:p>
          <w:p w14:paraId="0F49E977" w14:textId="340DB6F9" w:rsidR="009D3047" w:rsidRDefault="006770F4">
            <w:pPr>
              <w:rPr>
                <w:rFonts w:asciiTheme="minorBidi" w:hAnsiTheme="minorBidi" w:cstheme="minorBidi"/>
                <w:b/>
                <w:bCs/>
                <w:u w:val="single"/>
              </w:rPr>
            </w:pPr>
            <w:r w:rsidRPr="004475E0">
              <w:rPr>
                <w:rFonts w:asciiTheme="minorBidi" w:hAnsiTheme="minorBidi" w:cstheme="minorBidi"/>
                <w:b/>
                <w:bCs/>
                <w:highlight w:val="green"/>
                <w:u w:val="single"/>
              </w:rPr>
              <w:t>Agreement</w:t>
            </w:r>
            <w:r>
              <w:rPr>
                <w:rFonts w:asciiTheme="minorBidi" w:hAnsiTheme="minorBidi" w:cstheme="minorBidi"/>
                <w:b/>
                <w:bCs/>
                <w:u w:val="single"/>
              </w:rPr>
              <w:t xml:space="preserve"> @ </w:t>
            </w:r>
            <w:r w:rsidRPr="006770F4">
              <w:rPr>
                <w:rFonts w:asciiTheme="minorBidi" w:hAnsiTheme="minorBidi" w:cstheme="minorBidi"/>
                <w:b/>
                <w:bCs/>
                <w:u w:val="single"/>
              </w:rPr>
              <w:t xml:space="preserve">RAN2#127bis </w:t>
            </w:r>
          </w:p>
          <w:p w14:paraId="59D9F76E" w14:textId="19F60EB4" w:rsidR="006770F4" w:rsidRPr="000F141E" w:rsidRDefault="006770F4" w:rsidP="000F141E">
            <w:pPr>
              <w:rPr>
                <w:rFonts w:asciiTheme="minorBidi" w:hAnsiTheme="minorBidi" w:cstheme="minorBidi"/>
                <w:b/>
                <w:bCs/>
                <w:u w:val="single"/>
              </w:rPr>
            </w:pPr>
            <w:r w:rsidRPr="000E487B">
              <w:rPr>
                <w:rFonts w:asciiTheme="minorBidi" w:hAnsiTheme="minorBidi" w:cstheme="minorBidi"/>
                <w:b/>
                <w:bCs/>
                <w:u w:val="single"/>
              </w:rPr>
              <w:t>Cell barring</w:t>
            </w:r>
          </w:p>
          <w:p w14:paraId="218E33ED" w14:textId="77777777" w:rsidR="009D3047" w:rsidRPr="000F141E" w:rsidRDefault="009D3047" w:rsidP="000F141E">
            <w:pPr>
              <w:rPr>
                <w:rFonts w:asciiTheme="minorBidi" w:hAnsiTheme="minorBidi" w:cstheme="minorBidi"/>
              </w:rPr>
            </w:pPr>
            <w:r w:rsidRPr="000F141E">
              <w:rPr>
                <w:rFonts w:asciiTheme="minorBidi" w:hAnsiTheme="minorBidi" w:cstheme="minorBidi"/>
              </w:rPr>
              <w:t xml:space="preserve">Legacy UEs bar the OD-SIB1 cell based on no SIB1 indication in MIB </w:t>
            </w:r>
            <w:proofErr w:type="gramStart"/>
            <w:r w:rsidRPr="000F141E">
              <w:rPr>
                <w:rFonts w:asciiTheme="minorBidi" w:hAnsiTheme="minorBidi" w:cstheme="minorBidi"/>
              </w:rPr>
              <w:t>e.g.</w:t>
            </w:r>
            <w:proofErr w:type="gramEnd"/>
            <w:r w:rsidRPr="000F141E">
              <w:rPr>
                <w:rFonts w:asciiTheme="minorBidi" w:hAnsiTheme="minorBidi" w:cstheme="minorBidi"/>
              </w:rPr>
              <w:t xml:space="preserve"> via </w:t>
            </w:r>
            <w:proofErr w:type="spellStart"/>
            <w:r w:rsidRPr="000F141E">
              <w:rPr>
                <w:rFonts w:asciiTheme="minorBidi" w:hAnsiTheme="minorBidi" w:cstheme="minorBidi"/>
              </w:rPr>
              <w:t>ssb-SubcarrierOffset</w:t>
            </w:r>
            <w:proofErr w:type="spellEnd"/>
            <w:r w:rsidRPr="000F141E">
              <w:rPr>
                <w:rFonts w:asciiTheme="minorBidi" w:hAnsiTheme="minorBidi" w:cstheme="minorBidi"/>
              </w:rPr>
              <w:t>. Detailed solution is up to RAN1. If this works, no separate barring bit for R19 NES UEs is introduced.</w:t>
            </w:r>
          </w:p>
          <w:p w14:paraId="6B4C9881" w14:textId="3F12F1D6" w:rsidR="00750825" w:rsidRPr="00FE3811" w:rsidRDefault="00750825" w:rsidP="00D63A18">
            <w:pPr>
              <w:overflowPunct/>
              <w:autoSpaceDE/>
              <w:autoSpaceDN/>
              <w:adjustRightInd/>
              <w:spacing w:after="0"/>
              <w:textAlignment w:val="auto"/>
            </w:pPr>
          </w:p>
        </w:tc>
      </w:tr>
    </w:tbl>
    <w:p w14:paraId="3567AC06" w14:textId="77777777" w:rsidR="00EC4E0F" w:rsidRDefault="00EC4E0F" w:rsidP="008D525C">
      <w:pPr>
        <w:pStyle w:val="ListParagraph"/>
        <w:ind w:firstLineChars="0" w:firstLine="0"/>
        <w:rPr>
          <w:rFonts w:eastAsiaTheme="minorEastAsia"/>
          <w:lang w:eastAsia="zh-CN"/>
        </w:rPr>
      </w:pPr>
    </w:p>
    <w:p w14:paraId="734F4157" w14:textId="2E8CEECE" w:rsidR="007D5F7A" w:rsidRDefault="00B02B1F" w:rsidP="008D525C">
      <w:pPr>
        <w:pStyle w:val="ListParagraph"/>
        <w:ind w:firstLineChars="0" w:firstLine="0"/>
        <w:rPr>
          <w:rFonts w:eastAsiaTheme="minorEastAsia"/>
          <w:lang w:eastAsia="zh-CN"/>
        </w:rPr>
      </w:pPr>
      <w:r>
        <w:rPr>
          <w:rFonts w:eastAsiaTheme="minorEastAsia"/>
          <w:lang w:eastAsia="zh-CN"/>
        </w:rPr>
        <w:t>W</w:t>
      </w:r>
      <w:r w:rsidRPr="00B02B1F">
        <w:rPr>
          <w:rFonts w:eastAsiaTheme="minorEastAsia"/>
          <w:lang w:eastAsia="zh-CN"/>
        </w:rPr>
        <w:t>hether the NES Cell can be identified by a UE when it performs its initial search on the NES Cell</w:t>
      </w:r>
      <w:r>
        <w:rPr>
          <w:rFonts w:eastAsiaTheme="minorEastAsia"/>
          <w:lang w:eastAsia="zh-CN"/>
        </w:rPr>
        <w:t xml:space="preserve"> </w:t>
      </w:r>
      <w:r w:rsidR="00B572DC">
        <w:rPr>
          <w:rFonts w:eastAsiaTheme="minorEastAsia"/>
          <w:lang w:eastAsia="zh-CN"/>
        </w:rPr>
        <w:t xml:space="preserve">is being discussed in RAN1. The discussion is focused on the usage of PDCCH-ConfigSIB1. </w:t>
      </w:r>
      <w:r w:rsidR="00061057">
        <w:rPr>
          <w:rFonts w:eastAsiaTheme="minorEastAsia"/>
          <w:lang w:eastAsia="zh-CN"/>
        </w:rPr>
        <w:t xml:space="preserve">From RAN1’s </w:t>
      </w:r>
      <w:r w:rsidR="00061057">
        <w:rPr>
          <w:rFonts w:eastAsiaTheme="minorEastAsia" w:hint="eastAsia"/>
          <w:lang w:eastAsia="zh-CN"/>
        </w:rPr>
        <w:t>agreement,</w:t>
      </w:r>
      <w:r w:rsidR="00061057">
        <w:rPr>
          <w:rFonts w:eastAsiaTheme="minorEastAsia"/>
          <w:lang w:eastAsia="zh-CN"/>
        </w:rPr>
        <w:t xml:space="preserve"> </w:t>
      </w:r>
      <w:r w:rsidR="00061057">
        <w:rPr>
          <w:rFonts w:eastAsiaTheme="minorEastAsia" w:hint="eastAsia"/>
          <w:lang w:eastAsia="zh-CN"/>
        </w:rPr>
        <w:t>the</w:t>
      </w:r>
      <w:r w:rsidR="00061057">
        <w:rPr>
          <w:rFonts w:eastAsiaTheme="minorEastAsia"/>
          <w:lang w:eastAsia="zh-CN"/>
        </w:rPr>
        <w:t xml:space="preserve"> value of K_SSB =14 </w:t>
      </w:r>
      <w:r w:rsidR="00061057">
        <w:rPr>
          <w:rFonts w:eastAsiaTheme="minorEastAsia" w:hint="eastAsia"/>
          <w:lang w:eastAsia="zh-CN"/>
        </w:rPr>
        <w:t>an</w:t>
      </w:r>
      <w:r w:rsidR="00061057">
        <w:rPr>
          <w:rFonts w:eastAsiaTheme="minorEastAsia"/>
          <w:lang w:eastAsia="zh-CN"/>
        </w:rPr>
        <w:t>d K_SSB = 30</w:t>
      </w:r>
      <w:r w:rsidR="003160AC">
        <w:rPr>
          <w:rFonts w:eastAsiaTheme="minorEastAsia"/>
          <w:lang w:eastAsia="zh-CN"/>
        </w:rPr>
        <w:t xml:space="preserve"> may be used in </w:t>
      </w:r>
      <w:r w:rsidR="009E0A00">
        <w:rPr>
          <w:rFonts w:eastAsiaTheme="minorEastAsia"/>
          <w:lang w:eastAsia="zh-CN"/>
        </w:rPr>
        <w:t xml:space="preserve">the </w:t>
      </w:r>
      <w:r w:rsidR="003160AC">
        <w:rPr>
          <w:rFonts w:eastAsiaTheme="minorEastAsia"/>
          <w:lang w:eastAsia="zh-CN"/>
        </w:rPr>
        <w:t xml:space="preserve">NES case. </w:t>
      </w:r>
      <w:r w:rsidR="007D5F7A">
        <w:rPr>
          <w:rFonts w:eastAsiaTheme="minorEastAsia"/>
          <w:lang w:eastAsia="zh-CN"/>
        </w:rPr>
        <w:t>But the real usage of PDCCH-ConfigSIB1 is left for RAN1’s discussion.</w:t>
      </w:r>
      <w:r w:rsidR="00C3185A">
        <w:rPr>
          <w:rFonts w:eastAsiaTheme="minorEastAsia"/>
          <w:lang w:eastAsia="zh-CN"/>
        </w:rPr>
        <w:t xml:space="preserve"> </w:t>
      </w:r>
      <w:r w:rsidR="00023681">
        <w:rPr>
          <w:rFonts w:eastAsiaTheme="minorEastAsia"/>
          <w:lang w:eastAsia="zh-CN"/>
        </w:rPr>
        <w:t>RAN1 agrees that when</w:t>
      </w:r>
      <w:r w:rsidR="00C3185A">
        <w:rPr>
          <w:rFonts w:eastAsiaTheme="minorEastAsia"/>
          <w:lang w:eastAsia="zh-CN"/>
        </w:rPr>
        <w:t xml:space="preserve"> </w:t>
      </w:r>
      <w:r w:rsidR="00023681">
        <w:rPr>
          <w:rFonts w:eastAsiaTheme="minorEastAsia"/>
          <w:lang w:eastAsia="zh-CN"/>
        </w:rPr>
        <w:t xml:space="preserve">NES cell’s </w:t>
      </w:r>
      <w:r w:rsidR="00C3185A">
        <w:rPr>
          <w:rFonts w:eastAsiaTheme="minorEastAsia"/>
          <w:lang w:eastAsia="zh-CN"/>
        </w:rPr>
        <w:t>SSB is transmitted on the sync raster, the value of K</w:t>
      </w:r>
      <w:r w:rsidR="00C3185A">
        <w:rPr>
          <w:rFonts w:eastAsiaTheme="minorEastAsia" w:hint="eastAsia"/>
          <w:lang w:eastAsia="zh-CN"/>
        </w:rPr>
        <w:t>_</w:t>
      </w:r>
      <w:r w:rsidR="00C3185A">
        <w:rPr>
          <w:rFonts w:eastAsiaTheme="minorEastAsia"/>
          <w:lang w:eastAsia="zh-CN"/>
        </w:rPr>
        <w:t xml:space="preserve">SSB is restricted to a range value larger than 23 for FR1 </w:t>
      </w:r>
      <w:r w:rsidR="00C3185A">
        <w:rPr>
          <w:rFonts w:eastAsiaTheme="minorEastAsia" w:hint="eastAsia"/>
          <w:lang w:eastAsia="zh-CN"/>
        </w:rPr>
        <w:t>and</w:t>
      </w:r>
      <w:r w:rsidR="00C3185A">
        <w:rPr>
          <w:rFonts w:eastAsiaTheme="minorEastAsia"/>
          <w:lang w:eastAsia="zh-CN"/>
        </w:rPr>
        <w:t xml:space="preserve"> larger than 11 for FR2. </w:t>
      </w:r>
      <w:r w:rsidR="00ED05DD">
        <w:rPr>
          <w:rFonts w:eastAsiaTheme="minorEastAsia"/>
          <w:lang w:eastAsia="zh-CN"/>
        </w:rPr>
        <w:t>S</w:t>
      </w:r>
      <w:r w:rsidR="00C3185A">
        <w:rPr>
          <w:rFonts w:eastAsiaTheme="minorEastAsia"/>
          <w:lang w:eastAsia="zh-CN"/>
        </w:rPr>
        <w:t>uch SSB is called non cell defining SSB</w:t>
      </w:r>
      <w:r w:rsidR="00627941">
        <w:rPr>
          <w:rFonts w:eastAsiaTheme="minorEastAsia"/>
          <w:lang w:eastAsia="zh-CN"/>
        </w:rPr>
        <w:t xml:space="preserve"> </w:t>
      </w:r>
      <w:r w:rsidR="00E15005">
        <w:rPr>
          <w:rFonts w:eastAsiaTheme="minorEastAsia"/>
          <w:lang w:eastAsia="zh-CN"/>
        </w:rPr>
        <w:t>(</w:t>
      </w:r>
      <w:r w:rsidR="00627941">
        <w:rPr>
          <w:rFonts w:eastAsiaTheme="minorEastAsia"/>
          <w:lang w:eastAsia="zh-CN"/>
        </w:rPr>
        <w:t>NCD-SSB</w:t>
      </w:r>
      <w:r w:rsidR="00E15005">
        <w:rPr>
          <w:rFonts w:eastAsiaTheme="minorEastAsia"/>
          <w:lang w:eastAsia="zh-CN"/>
        </w:rPr>
        <w:t>)</w:t>
      </w:r>
      <w:r w:rsidR="00ED05DD">
        <w:rPr>
          <w:rFonts w:eastAsiaTheme="minorEastAsia"/>
          <w:lang w:eastAsia="zh-CN"/>
        </w:rPr>
        <w:t xml:space="preserve"> in RAN2 spec</w:t>
      </w:r>
      <w:r w:rsidR="007460C0">
        <w:rPr>
          <w:rFonts w:eastAsiaTheme="minorEastAsia"/>
          <w:lang w:eastAsia="zh-CN"/>
        </w:rPr>
        <w:t>ifications.</w:t>
      </w:r>
      <w:r w:rsidR="00C3185A">
        <w:rPr>
          <w:rFonts w:eastAsiaTheme="minorEastAsia"/>
          <w:lang w:eastAsia="zh-CN"/>
        </w:rPr>
        <w:t xml:space="preserve"> </w:t>
      </w:r>
    </w:p>
    <w:p w14:paraId="21D470B4" w14:textId="2B85B9CC" w:rsidR="007769CF" w:rsidRPr="00C96DA0" w:rsidRDefault="007460C0" w:rsidP="008D525C">
      <w:pPr>
        <w:pStyle w:val="ListParagraph"/>
        <w:ind w:firstLineChars="0" w:firstLine="0"/>
        <w:rPr>
          <w:rFonts w:eastAsiaTheme="minorEastAsia"/>
          <w:lang w:eastAsia="zh-CN"/>
        </w:rPr>
      </w:pPr>
      <w:r w:rsidRPr="007460C0">
        <w:rPr>
          <w:rFonts w:eastAsiaTheme="minorEastAsia"/>
          <w:lang w:eastAsia="zh-CN"/>
        </w:rPr>
        <w:t xml:space="preserve">If the UE detects an SSB with </w:t>
      </w:r>
      <w:proofErr w:type="spellStart"/>
      <w:r w:rsidRPr="007460C0">
        <w:rPr>
          <w:rFonts w:eastAsiaTheme="minorEastAsia"/>
          <w:lang w:eastAsia="zh-CN"/>
        </w:rPr>
        <w:t>K_ssb</w:t>
      </w:r>
      <w:proofErr w:type="spellEnd"/>
      <w:r w:rsidRPr="007460C0">
        <w:rPr>
          <w:rFonts w:eastAsiaTheme="minorEastAsia"/>
          <w:lang w:eastAsia="zh-CN"/>
        </w:rPr>
        <w:t xml:space="preserve">&gt;= 24 in FR1 or 12 in FR2, it cannot determine whether it is a NES cell or a legacy cell. Therefore, the UE cannot confirm if the detected cell is indeed a NES cell. To address this, the RAN1 agreement mentioned above requires the UE to have </w:t>
      </w:r>
      <w:r>
        <w:rPr>
          <w:rFonts w:eastAsiaTheme="minorEastAsia"/>
          <w:lang w:eastAsia="zh-CN"/>
        </w:rPr>
        <w:t xml:space="preserve">the </w:t>
      </w:r>
      <w:r w:rsidRPr="007460C0">
        <w:rPr>
          <w:rFonts w:eastAsiaTheme="minorEastAsia"/>
          <w:lang w:eastAsia="zh-CN"/>
        </w:rPr>
        <w:t xml:space="preserve">WUS </w:t>
      </w:r>
      <w:r>
        <w:rPr>
          <w:rFonts w:eastAsiaTheme="minorEastAsia"/>
          <w:lang w:eastAsia="zh-CN"/>
        </w:rPr>
        <w:t xml:space="preserve">config </w:t>
      </w:r>
      <w:r w:rsidRPr="007460C0">
        <w:rPr>
          <w:rFonts w:eastAsiaTheme="minorEastAsia"/>
          <w:lang w:eastAsia="zh-CN"/>
        </w:rPr>
        <w:t>to determine if a cell is a NES cell or not.</w:t>
      </w:r>
      <w:r w:rsidR="008B22A5">
        <w:rPr>
          <w:rFonts w:eastAsiaTheme="minorEastAsia"/>
          <w:lang w:eastAsia="zh-CN"/>
        </w:rPr>
        <w:t xml:space="preserve"> </w:t>
      </w:r>
      <w:r w:rsidR="001A20E8">
        <w:rPr>
          <w:rFonts w:eastAsiaTheme="minorEastAsia"/>
          <w:lang w:eastAsia="zh-CN"/>
        </w:rPr>
        <w:t xml:space="preserve">RAN2 also agreed that </w:t>
      </w:r>
      <w:r w:rsidR="00A51440">
        <w:rPr>
          <w:rFonts w:eastAsiaTheme="minorEastAsia"/>
          <w:lang w:eastAsia="zh-CN"/>
        </w:rPr>
        <w:t xml:space="preserve">when </w:t>
      </w:r>
      <w:r w:rsidR="006770F4">
        <w:rPr>
          <w:rFonts w:eastAsiaTheme="minorEastAsia"/>
          <w:lang w:eastAsia="zh-CN"/>
        </w:rPr>
        <w:t xml:space="preserve">a </w:t>
      </w:r>
      <w:r w:rsidR="00A51440">
        <w:rPr>
          <w:rFonts w:eastAsiaTheme="minorEastAsia"/>
          <w:lang w:eastAsia="zh-CN"/>
        </w:rPr>
        <w:t>Cell’s SSB contain</w:t>
      </w:r>
      <w:r w:rsidR="006770F4">
        <w:rPr>
          <w:rFonts w:eastAsiaTheme="minorEastAsia"/>
          <w:lang w:eastAsia="zh-CN"/>
        </w:rPr>
        <w:t>s</w:t>
      </w:r>
      <w:r w:rsidR="00A51440">
        <w:rPr>
          <w:rFonts w:eastAsiaTheme="minorEastAsia"/>
          <w:lang w:eastAsia="zh-CN"/>
        </w:rPr>
        <w:t xml:space="preserve"> K_SSB &lt; 24 for FR1 and K_SSB &lt; 12 for FR2,</w:t>
      </w:r>
      <w:r w:rsidR="004464B9">
        <w:rPr>
          <w:rFonts w:eastAsiaTheme="minorEastAsia"/>
          <w:lang w:eastAsia="zh-CN"/>
        </w:rPr>
        <w:t xml:space="preserve"> </w:t>
      </w:r>
      <w:r w:rsidR="006770F4">
        <w:rPr>
          <w:rFonts w:eastAsiaTheme="minorEastAsia"/>
          <w:lang w:eastAsia="zh-CN"/>
        </w:rPr>
        <w:t xml:space="preserve">the </w:t>
      </w:r>
      <w:r w:rsidR="004464B9">
        <w:rPr>
          <w:rFonts w:eastAsiaTheme="minorEastAsia"/>
          <w:lang w:eastAsia="zh-CN"/>
        </w:rPr>
        <w:t xml:space="preserve">UE will acquire SIB1 as in legacy. RAN2 will not change the meaning of CD-SSB </w:t>
      </w:r>
      <w:r w:rsidR="004464B9">
        <w:rPr>
          <w:rFonts w:eastAsiaTheme="minorEastAsia" w:hint="eastAsia"/>
          <w:lang w:eastAsia="zh-CN"/>
        </w:rPr>
        <w:t>and</w:t>
      </w:r>
      <w:r w:rsidR="004464B9">
        <w:rPr>
          <w:rFonts w:eastAsiaTheme="minorEastAsia"/>
          <w:lang w:eastAsia="zh-CN"/>
        </w:rPr>
        <w:t xml:space="preserve"> </w:t>
      </w:r>
      <w:r w:rsidR="004464B9">
        <w:rPr>
          <w:rFonts w:eastAsiaTheme="minorEastAsia" w:hint="eastAsia"/>
          <w:lang w:eastAsia="zh-CN"/>
        </w:rPr>
        <w:t>the</w:t>
      </w:r>
      <w:r w:rsidR="004464B9">
        <w:rPr>
          <w:rFonts w:eastAsiaTheme="minorEastAsia"/>
          <w:lang w:eastAsia="zh-CN"/>
        </w:rPr>
        <w:t xml:space="preserve"> </w:t>
      </w:r>
      <w:r w:rsidR="004464B9">
        <w:rPr>
          <w:rFonts w:eastAsiaTheme="minorEastAsia" w:hint="eastAsia"/>
          <w:lang w:eastAsia="zh-CN"/>
        </w:rPr>
        <w:t>usage</w:t>
      </w:r>
      <w:r w:rsidR="004464B9">
        <w:rPr>
          <w:rFonts w:eastAsiaTheme="minorEastAsia"/>
          <w:lang w:eastAsia="zh-CN"/>
        </w:rPr>
        <w:t xml:space="preserve"> </w:t>
      </w:r>
      <w:r w:rsidR="004464B9">
        <w:rPr>
          <w:rFonts w:eastAsiaTheme="minorEastAsia" w:hint="eastAsia"/>
          <w:lang w:eastAsia="zh-CN"/>
        </w:rPr>
        <w:t>of</w:t>
      </w:r>
      <w:r w:rsidR="004464B9">
        <w:rPr>
          <w:rFonts w:eastAsiaTheme="minorEastAsia"/>
          <w:lang w:eastAsia="zh-CN"/>
        </w:rPr>
        <w:t xml:space="preserve"> PDCCH-C</w:t>
      </w:r>
      <w:r w:rsidR="004464B9">
        <w:rPr>
          <w:rFonts w:eastAsiaTheme="minorEastAsia" w:hint="eastAsia"/>
          <w:lang w:eastAsia="zh-CN"/>
        </w:rPr>
        <w:t>onfig</w:t>
      </w:r>
      <w:r w:rsidR="004464B9">
        <w:rPr>
          <w:rFonts w:eastAsiaTheme="minorEastAsia"/>
          <w:lang w:eastAsia="zh-CN"/>
        </w:rPr>
        <w:t>SIB1</w:t>
      </w:r>
      <w:r w:rsidR="004464B9">
        <w:rPr>
          <w:rFonts w:eastAsiaTheme="minorEastAsia" w:hint="eastAsia"/>
          <w:lang w:eastAsia="zh-CN"/>
        </w:rPr>
        <w:t>.</w:t>
      </w:r>
      <w:r w:rsidR="004464B9">
        <w:rPr>
          <w:rFonts w:eastAsiaTheme="minorEastAsia"/>
          <w:lang w:eastAsia="zh-CN"/>
        </w:rPr>
        <w:t xml:space="preserve"> </w:t>
      </w:r>
    </w:p>
    <w:p w14:paraId="64BE2CAD" w14:textId="7DAAD286" w:rsidR="00C3185A" w:rsidRDefault="00C3185A" w:rsidP="008D525C">
      <w:pPr>
        <w:pStyle w:val="ListParagraph"/>
        <w:ind w:firstLineChars="0"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337504">
        <w:rPr>
          <w:rFonts w:eastAsiaTheme="minorEastAsia"/>
          <w:lang w:eastAsia="zh-CN"/>
        </w:rPr>
        <w:t xml:space="preserve">23 &lt; </w:t>
      </w:r>
      <w:r>
        <w:rPr>
          <w:rFonts w:eastAsiaTheme="minorEastAsia"/>
          <w:lang w:eastAsia="zh-CN"/>
        </w:rPr>
        <w:t xml:space="preserve">K_SSB </w:t>
      </w:r>
      <w:r w:rsidR="00337504">
        <w:rPr>
          <w:rFonts w:eastAsiaTheme="minorEastAsia"/>
          <w:lang w:eastAsia="zh-CN"/>
        </w:rPr>
        <w:t xml:space="preserve">&lt; 30 for FR1 and 11 &lt; K_SSB &lt; 14 for FR2, the SSB is NCD-SSB. UE could use the PDCCH-ConfigSIB1 information to find the CD-SSB </w:t>
      </w:r>
      <w:r w:rsidR="007769CF">
        <w:rPr>
          <w:rFonts w:eastAsiaTheme="minorEastAsia"/>
          <w:lang w:eastAsia="zh-CN"/>
        </w:rPr>
        <w:t xml:space="preserve">frequency </w:t>
      </w:r>
      <w:r w:rsidR="00337504">
        <w:rPr>
          <w:rFonts w:eastAsiaTheme="minorEastAsia"/>
          <w:lang w:eastAsia="zh-CN"/>
        </w:rPr>
        <w:t>position</w:t>
      </w:r>
      <w:r w:rsidR="00987600">
        <w:rPr>
          <w:rFonts w:eastAsiaTheme="minorEastAsia"/>
          <w:lang w:eastAsia="zh-CN"/>
        </w:rPr>
        <w:t>,</w:t>
      </w:r>
      <w:r w:rsidR="00337504">
        <w:rPr>
          <w:rFonts w:eastAsiaTheme="minorEastAsia"/>
          <w:lang w:eastAsia="zh-CN"/>
        </w:rPr>
        <w:t xml:space="preserve"> </w:t>
      </w:r>
      <w:r w:rsidR="00987600">
        <w:rPr>
          <w:rFonts w:eastAsiaTheme="minorEastAsia"/>
          <w:lang w:eastAsia="zh-CN"/>
        </w:rPr>
        <w:t>which</w:t>
      </w:r>
      <w:r w:rsidR="00337504">
        <w:rPr>
          <w:rFonts w:eastAsiaTheme="minorEastAsia"/>
          <w:lang w:eastAsia="zh-CN"/>
        </w:rPr>
        <w:t xml:space="preserve"> means </w:t>
      </w:r>
      <w:r w:rsidR="00987600">
        <w:rPr>
          <w:rFonts w:eastAsiaTheme="minorEastAsia"/>
          <w:lang w:eastAsia="zh-CN"/>
        </w:rPr>
        <w:t>that</w:t>
      </w:r>
      <w:r w:rsidR="00337504">
        <w:rPr>
          <w:rFonts w:eastAsiaTheme="minorEastAsia"/>
          <w:lang w:eastAsia="zh-CN"/>
        </w:rPr>
        <w:t xml:space="preserve"> </w:t>
      </w:r>
      <w:r w:rsidR="00987600">
        <w:rPr>
          <w:rFonts w:eastAsiaTheme="minorEastAsia"/>
          <w:lang w:eastAsia="zh-CN"/>
        </w:rPr>
        <w:t>UE could find the CD-SSB on another frequency</w:t>
      </w:r>
      <w:r w:rsidR="00337504">
        <w:rPr>
          <w:rFonts w:eastAsiaTheme="minorEastAsia"/>
          <w:lang w:eastAsia="zh-CN"/>
        </w:rPr>
        <w:t>.</w:t>
      </w:r>
    </w:p>
    <w:p w14:paraId="65293110" w14:textId="75B309DC" w:rsidR="00337504" w:rsidRDefault="00337504" w:rsidP="00337504">
      <w:pPr>
        <w:pStyle w:val="ListParagraph"/>
        <w:ind w:firstLineChars="0"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K_SSB = 31 for FR1 and K_SSB = 15 for FR2, the SSB is NCD-SSB. The PDCCH-ConfigSIB1 provides the information of a frequency range where UE could not find CD-SSB.</w:t>
      </w:r>
    </w:p>
    <w:p w14:paraId="708E26CB" w14:textId="4A90A42C" w:rsidR="007769CF" w:rsidRDefault="007769CF" w:rsidP="00337504">
      <w:pPr>
        <w:pStyle w:val="ListParagraph"/>
        <w:ind w:firstLineChars="0" w:firstLine="0"/>
        <w:rPr>
          <w:rFonts w:eastAsiaTheme="minorEastAsia"/>
          <w:lang w:eastAsia="zh-CN"/>
        </w:rPr>
      </w:pPr>
      <w:r>
        <w:rPr>
          <w:rFonts w:eastAsiaTheme="minorEastAsia"/>
          <w:lang w:eastAsia="zh-CN"/>
        </w:rPr>
        <w:t xml:space="preserve">For K_SSB = </w:t>
      </w:r>
      <w:r w:rsidR="008B22A5">
        <w:rPr>
          <w:rFonts w:eastAsiaTheme="minorEastAsia"/>
          <w:lang w:eastAsia="zh-CN"/>
        </w:rPr>
        <w:t xml:space="preserve">30 </w:t>
      </w:r>
      <w:r>
        <w:rPr>
          <w:rFonts w:eastAsiaTheme="minorEastAsia"/>
          <w:lang w:eastAsia="zh-CN"/>
        </w:rPr>
        <w:t xml:space="preserve">for FR1 and K_SSB = </w:t>
      </w:r>
      <w:r w:rsidR="008B22A5">
        <w:rPr>
          <w:rFonts w:eastAsiaTheme="minorEastAsia"/>
          <w:lang w:eastAsia="zh-CN"/>
        </w:rPr>
        <w:t xml:space="preserve">14 </w:t>
      </w:r>
      <w:r>
        <w:rPr>
          <w:rFonts w:eastAsiaTheme="minorEastAsia"/>
          <w:lang w:eastAsia="zh-CN"/>
        </w:rPr>
        <w:t>for FR2, the</w:t>
      </w:r>
      <w:r w:rsidR="00F81CFC">
        <w:rPr>
          <w:rFonts w:eastAsiaTheme="minorEastAsia"/>
          <w:lang w:eastAsia="zh-CN"/>
        </w:rPr>
        <w:t xml:space="preserve"> values of PDCCH-ConfigSIB1</w:t>
      </w:r>
      <w:r>
        <w:rPr>
          <w:rFonts w:eastAsiaTheme="minorEastAsia"/>
          <w:lang w:eastAsia="zh-CN"/>
        </w:rPr>
        <w:t xml:space="preserve"> are </w:t>
      </w:r>
      <w:r w:rsidR="00F81CFC">
        <w:rPr>
          <w:rFonts w:eastAsiaTheme="minorEastAsia"/>
          <w:lang w:eastAsia="zh-CN"/>
        </w:rPr>
        <w:t xml:space="preserve">assumed </w:t>
      </w:r>
      <w:r>
        <w:rPr>
          <w:rFonts w:eastAsiaTheme="minorEastAsia"/>
          <w:lang w:eastAsia="zh-CN"/>
        </w:rPr>
        <w:t>reserved with no usage</w:t>
      </w:r>
      <w:r w:rsidR="00F81CFC">
        <w:rPr>
          <w:rFonts w:eastAsiaTheme="minorEastAsia"/>
          <w:lang w:eastAsia="zh-CN"/>
        </w:rPr>
        <w:t xml:space="preserve"> by the UE</w:t>
      </w:r>
      <w:r>
        <w:rPr>
          <w:rFonts w:eastAsiaTheme="minorEastAsia"/>
          <w:lang w:eastAsia="zh-CN"/>
        </w:rPr>
        <w:t>. RAN1 is discussing how to use them</w:t>
      </w:r>
      <w:r w:rsidR="001B39F8">
        <w:rPr>
          <w:rFonts w:eastAsiaTheme="minorEastAsia"/>
          <w:lang w:eastAsia="zh-CN"/>
        </w:rPr>
        <w:t xml:space="preserve"> to extend the pointing capability towards </w:t>
      </w:r>
      <w:r w:rsidR="008B22A5">
        <w:rPr>
          <w:rFonts w:eastAsiaTheme="minorEastAsia"/>
          <w:lang w:eastAsia="zh-CN"/>
        </w:rPr>
        <w:t>Cell A</w:t>
      </w:r>
      <w:r w:rsidR="001B39F8">
        <w:rPr>
          <w:rFonts w:eastAsiaTheme="minorEastAsia"/>
          <w:lang w:eastAsia="zh-CN"/>
        </w:rPr>
        <w:t>, to indicate search space 0 and COR</w:t>
      </w:r>
      <w:r w:rsidR="00C508A7">
        <w:rPr>
          <w:rFonts w:eastAsiaTheme="minorEastAsia"/>
          <w:lang w:eastAsia="zh-CN"/>
        </w:rPr>
        <w:t>E</w:t>
      </w:r>
      <w:r w:rsidR="001B39F8">
        <w:rPr>
          <w:rFonts w:eastAsiaTheme="minorEastAsia"/>
          <w:lang w:eastAsia="zh-CN"/>
        </w:rPr>
        <w:t>SET0, or keep them as reserved</w:t>
      </w:r>
      <w:r>
        <w:rPr>
          <w:rFonts w:eastAsiaTheme="minorEastAsia"/>
          <w:lang w:eastAsia="zh-CN"/>
        </w:rPr>
        <w:t>.</w:t>
      </w:r>
    </w:p>
    <w:p w14:paraId="4933D54A" w14:textId="46AC708F" w:rsidR="007E7241" w:rsidRDefault="00A946EC" w:rsidP="008D525C">
      <w:pPr>
        <w:pStyle w:val="ListParagraph"/>
        <w:ind w:firstLineChars="0" w:firstLine="0"/>
        <w:rPr>
          <w:rFonts w:eastAsiaTheme="minorEastAsia"/>
          <w:lang w:eastAsia="zh-CN"/>
        </w:rPr>
      </w:pPr>
      <w:r>
        <w:rPr>
          <w:rFonts w:eastAsiaTheme="minorEastAsia"/>
          <w:lang w:eastAsia="zh-CN"/>
        </w:rPr>
        <w:t xml:space="preserve">In TS 38.300, the </w:t>
      </w:r>
      <w:proofErr w:type="spellStart"/>
      <w:r>
        <w:rPr>
          <w:rFonts w:eastAsiaTheme="minorEastAsia"/>
          <w:lang w:eastAsia="zh-CN"/>
        </w:rPr>
        <w:t>PCell</w:t>
      </w:r>
      <w:proofErr w:type="spellEnd"/>
      <w:r>
        <w:rPr>
          <w:rFonts w:eastAsiaTheme="minorEastAsia"/>
          <w:lang w:eastAsia="zh-CN"/>
        </w:rPr>
        <w:t xml:space="preserve"> is always associated to a CD-SSB located on the sync raster. Since NES Cell </w:t>
      </w:r>
      <w:r w:rsidR="00E70884">
        <w:rPr>
          <w:rFonts w:eastAsiaTheme="minorEastAsia"/>
          <w:lang w:eastAsia="zh-CN"/>
        </w:rPr>
        <w:t>is</w:t>
      </w:r>
      <w:r>
        <w:rPr>
          <w:rFonts w:eastAsiaTheme="minorEastAsia"/>
          <w:lang w:eastAsia="zh-CN"/>
        </w:rPr>
        <w:t xml:space="preserve"> a </w:t>
      </w:r>
      <w:proofErr w:type="spellStart"/>
      <w:r>
        <w:rPr>
          <w:rFonts w:eastAsiaTheme="minorEastAsia"/>
          <w:lang w:eastAsia="zh-CN"/>
        </w:rPr>
        <w:t>PCell</w:t>
      </w:r>
      <w:proofErr w:type="spellEnd"/>
      <w:r>
        <w:rPr>
          <w:rFonts w:eastAsiaTheme="minorEastAsia"/>
          <w:lang w:eastAsia="zh-CN"/>
        </w:rPr>
        <w:t xml:space="preserve"> for R19 idle/inactive UEs</w:t>
      </w:r>
      <w:r w:rsidR="00675196">
        <w:rPr>
          <w:rFonts w:eastAsiaTheme="minorEastAsia"/>
          <w:lang w:eastAsia="zh-CN"/>
        </w:rPr>
        <w:t>, determin</w:t>
      </w:r>
      <w:r w:rsidR="00D97F2A">
        <w:rPr>
          <w:rFonts w:eastAsiaTheme="minorEastAsia"/>
          <w:lang w:eastAsia="zh-CN"/>
        </w:rPr>
        <w:t>ing if</w:t>
      </w:r>
      <w:r w:rsidR="00675196">
        <w:rPr>
          <w:rFonts w:eastAsiaTheme="minorEastAsia"/>
          <w:lang w:eastAsia="zh-CN"/>
        </w:rPr>
        <w:t xml:space="preserve"> the cell is </w:t>
      </w:r>
      <w:r w:rsidR="00D97F2A">
        <w:rPr>
          <w:rFonts w:eastAsiaTheme="minorEastAsia"/>
          <w:lang w:eastAsia="zh-CN"/>
        </w:rPr>
        <w:t xml:space="preserve">a </w:t>
      </w:r>
      <w:r w:rsidR="00675196">
        <w:rPr>
          <w:rFonts w:eastAsiaTheme="minorEastAsia"/>
          <w:lang w:eastAsia="zh-CN"/>
        </w:rPr>
        <w:t>NES Cell</w:t>
      </w:r>
      <w:r w:rsidR="00C2156B">
        <w:rPr>
          <w:rFonts w:eastAsiaTheme="minorEastAsia"/>
          <w:lang w:eastAsia="zh-CN"/>
        </w:rPr>
        <w:t xml:space="preserve"> by PBCH</w:t>
      </w:r>
      <w:r w:rsidR="00675196">
        <w:rPr>
          <w:rFonts w:eastAsiaTheme="minorEastAsia"/>
          <w:lang w:eastAsia="zh-CN"/>
        </w:rPr>
        <w:t xml:space="preserve"> is </w:t>
      </w:r>
      <w:r w:rsidR="00D97F2A">
        <w:rPr>
          <w:rFonts w:eastAsiaTheme="minorEastAsia"/>
          <w:lang w:eastAsia="zh-CN"/>
        </w:rPr>
        <w:t xml:space="preserve">unlikely to be supported based on </w:t>
      </w:r>
      <w:r w:rsidR="00675196">
        <w:rPr>
          <w:rFonts w:eastAsiaTheme="minorEastAsia"/>
          <w:lang w:eastAsia="zh-CN"/>
        </w:rPr>
        <w:t>RAN1’s discussion.</w:t>
      </w:r>
      <w:r w:rsidR="00166AC9">
        <w:rPr>
          <w:rFonts w:eastAsiaTheme="minorEastAsia"/>
          <w:lang w:eastAsia="zh-CN"/>
        </w:rPr>
        <w:t xml:space="preserve"> If the solution from RAN1 is feasible, we can follow the solution and change the corresponding UE </w:t>
      </w:r>
      <w:r w:rsidR="00A865DA">
        <w:rPr>
          <w:rFonts w:eastAsiaTheme="minorEastAsia"/>
          <w:lang w:eastAsia="zh-CN"/>
        </w:rPr>
        <w:t>behaviour</w:t>
      </w:r>
      <w:r w:rsidR="00166AC9">
        <w:rPr>
          <w:rFonts w:eastAsiaTheme="minorEastAsia"/>
          <w:lang w:eastAsia="zh-CN"/>
        </w:rPr>
        <w:t xml:space="preserve"> in RAN2.</w:t>
      </w:r>
    </w:p>
    <w:p w14:paraId="6066F04B" w14:textId="1EBBB6CB" w:rsidR="000F4D0E" w:rsidRDefault="000F4D0E" w:rsidP="008D525C">
      <w:pPr>
        <w:pStyle w:val="ListParagraph"/>
        <w:ind w:firstLineChars="0" w:firstLine="0"/>
        <w:rPr>
          <w:lang w:eastAsia="zh-CN"/>
        </w:rPr>
      </w:pPr>
      <w:r>
        <w:rPr>
          <w:rFonts w:eastAsiaTheme="minorEastAsia"/>
          <w:lang w:eastAsia="zh-CN"/>
        </w:rPr>
        <w:lastRenderedPageBreak/>
        <w:t xml:space="preserve">Another option would be to send </w:t>
      </w:r>
      <w:r w:rsidRPr="000F4D0E">
        <w:rPr>
          <w:rFonts w:eastAsiaTheme="minorEastAsia"/>
          <w:lang w:eastAsia="zh-CN"/>
        </w:rPr>
        <w:t xml:space="preserve">NES </w:t>
      </w:r>
      <w:r>
        <w:rPr>
          <w:rFonts w:eastAsiaTheme="minorEastAsia"/>
          <w:lang w:eastAsia="zh-CN"/>
        </w:rPr>
        <w:t xml:space="preserve">Cell’s </w:t>
      </w:r>
      <w:r w:rsidRPr="000F4D0E">
        <w:rPr>
          <w:rFonts w:eastAsiaTheme="minorEastAsia"/>
          <w:lang w:eastAsia="zh-CN"/>
        </w:rPr>
        <w:t>SSB off sync raster</w:t>
      </w:r>
      <w:r>
        <w:rPr>
          <w:rFonts w:eastAsiaTheme="minorEastAsia"/>
          <w:lang w:eastAsia="zh-CN"/>
        </w:rPr>
        <w:t xml:space="preserve">. </w:t>
      </w:r>
      <w:r>
        <w:rPr>
          <w:lang w:eastAsia="zh-CN"/>
        </w:rPr>
        <w:t xml:space="preserve">In this case, legacy UEs will not detect </w:t>
      </w:r>
      <w:r w:rsidR="00351512">
        <w:rPr>
          <w:lang w:eastAsia="zh-CN"/>
        </w:rPr>
        <w:t xml:space="preserve">the </w:t>
      </w:r>
      <w:r>
        <w:rPr>
          <w:lang w:eastAsia="zh-CN"/>
        </w:rPr>
        <w:t>NES cell and will not camp on it since the SSB is off sync raster</w:t>
      </w:r>
      <w:r>
        <w:rPr>
          <w:rFonts w:hint="eastAsia"/>
          <w:lang w:eastAsia="zh-CN"/>
        </w:rPr>
        <w:t>,</w:t>
      </w:r>
      <w:r>
        <w:rPr>
          <w:lang w:eastAsia="zh-CN"/>
        </w:rPr>
        <w:t xml:space="preserve"> resulting that these legacy UEs are barred from the NES cell. Similarly, Rel-19 NES UEs will also not be able to detect NES cell and will not camp on it during their initial cell search procedure. However, once a cell A is detected, R19 UE will have the possibility of acquiring </w:t>
      </w:r>
      <w:r w:rsidR="00351512">
        <w:rPr>
          <w:lang w:eastAsia="zh-CN"/>
        </w:rPr>
        <w:t xml:space="preserve">the </w:t>
      </w:r>
      <w:r>
        <w:rPr>
          <w:lang w:eastAsia="zh-CN"/>
        </w:rPr>
        <w:t xml:space="preserve">WUS configuration. After that, they can identify </w:t>
      </w:r>
      <w:r w:rsidR="00351512">
        <w:rPr>
          <w:lang w:eastAsia="zh-CN"/>
        </w:rPr>
        <w:t xml:space="preserve">the </w:t>
      </w:r>
      <w:r>
        <w:rPr>
          <w:lang w:eastAsia="zh-CN"/>
        </w:rPr>
        <w:t xml:space="preserve">NES cell, and be aware of its existence, and its availability for camping. Hence, </w:t>
      </w:r>
      <w:r w:rsidR="00E82C1E">
        <w:rPr>
          <w:lang w:eastAsia="zh-CN"/>
        </w:rPr>
        <w:t xml:space="preserve">a </w:t>
      </w:r>
      <w:r>
        <w:rPr>
          <w:lang w:eastAsia="zh-CN"/>
        </w:rPr>
        <w:t>R19 UE can camp on it, and/or access it,</w:t>
      </w:r>
      <w:r w:rsidRPr="00235241">
        <w:rPr>
          <w:lang w:eastAsia="zh-CN"/>
        </w:rPr>
        <w:t xml:space="preserve"> </w:t>
      </w:r>
      <w:r>
        <w:rPr>
          <w:lang w:eastAsia="zh-CN"/>
        </w:rPr>
        <w:t>if suitable. In this case, t</w:t>
      </w:r>
      <w:r w:rsidRPr="00D53E65">
        <w:rPr>
          <w:lang w:eastAsia="zh-CN"/>
        </w:rPr>
        <w:t xml:space="preserve">he NES Cell can be </w:t>
      </w:r>
      <w:r>
        <w:rPr>
          <w:lang w:eastAsia="zh-CN"/>
        </w:rPr>
        <w:t xml:space="preserve">functionally </w:t>
      </w:r>
      <w:r w:rsidRPr="00D53E65">
        <w:rPr>
          <w:lang w:eastAsia="zh-CN"/>
        </w:rPr>
        <w:t xml:space="preserve">the </w:t>
      </w:r>
      <w:proofErr w:type="spellStart"/>
      <w:r w:rsidRPr="00D53E65">
        <w:rPr>
          <w:lang w:eastAsia="zh-CN"/>
        </w:rPr>
        <w:t>PCell</w:t>
      </w:r>
      <w:proofErr w:type="spellEnd"/>
      <w:r w:rsidRPr="00D53E65">
        <w:rPr>
          <w:lang w:eastAsia="zh-CN"/>
        </w:rPr>
        <w:t xml:space="preserve"> for R19 UEs</w:t>
      </w:r>
      <w:r>
        <w:rPr>
          <w:lang w:eastAsia="zh-CN"/>
        </w:rPr>
        <w:t>.</w:t>
      </w:r>
    </w:p>
    <w:p w14:paraId="4606DC08" w14:textId="6E37A6AD" w:rsidR="000F4D0E" w:rsidRPr="000F141E" w:rsidRDefault="000F4D0E" w:rsidP="000F4D0E">
      <w:pPr>
        <w:pStyle w:val="ListParagraph"/>
        <w:ind w:firstLineChars="0" w:firstLine="0"/>
        <w:rPr>
          <w:rFonts w:eastAsiaTheme="minorEastAsia"/>
          <w:b/>
          <w:bCs/>
          <w:lang w:eastAsia="zh-CN"/>
        </w:rPr>
      </w:pPr>
      <w:r w:rsidRPr="000F141E">
        <w:rPr>
          <w:rFonts w:eastAsiaTheme="minorEastAsia"/>
          <w:b/>
          <w:bCs/>
          <w:lang w:eastAsia="zh-CN"/>
        </w:rPr>
        <w:t>Observation</w:t>
      </w:r>
      <w:r w:rsidR="00B74096">
        <w:rPr>
          <w:rFonts w:eastAsiaTheme="minorEastAsia"/>
          <w:b/>
          <w:bCs/>
          <w:lang w:eastAsia="zh-CN"/>
        </w:rPr>
        <w:t xml:space="preserve"> 2</w:t>
      </w:r>
      <w:r w:rsidRPr="000F141E">
        <w:rPr>
          <w:rFonts w:eastAsiaTheme="minorEastAsia"/>
          <w:b/>
          <w:bCs/>
          <w:lang w:eastAsia="zh-CN"/>
        </w:rPr>
        <w:t>: From RAN2 perspective sending NES UEs off sync raster can achieve legacy UE barring. The legacy UEs will not see the cell at all</w:t>
      </w:r>
      <w:r>
        <w:rPr>
          <w:rFonts w:eastAsiaTheme="minorEastAsia"/>
          <w:b/>
          <w:bCs/>
          <w:lang w:eastAsia="zh-CN"/>
        </w:rPr>
        <w:t>, contrary to barring based on K_SSB</w:t>
      </w:r>
      <w:r w:rsidRPr="000F141E">
        <w:rPr>
          <w:rFonts w:eastAsiaTheme="minorEastAsia"/>
          <w:b/>
          <w:bCs/>
          <w:lang w:eastAsia="zh-CN"/>
        </w:rPr>
        <w:t xml:space="preserve">. </w:t>
      </w:r>
    </w:p>
    <w:p w14:paraId="4DD888D2" w14:textId="0705BE41" w:rsidR="00886BB6" w:rsidRDefault="000A386C" w:rsidP="000A386C">
      <w:pPr>
        <w:pStyle w:val="ListParagraph"/>
        <w:ind w:firstLineChars="0" w:firstLine="0"/>
        <w:rPr>
          <w:rFonts w:eastAsiaTheme="minorEastAsia"/>
          <w:lang w:eastAsia="zh-CN"/>
        </w:rPr>
      </w:pPr>
      <w:r w:rsidRPr="000A386C">
        <w:rPr>
          <w:rFonts w:eastAsiaTheme="minorEastAsia"/>
          <w:lang w:eastAsia="zh-CN"/>
        </w:rPr>
        <w:t xml:space="preserve">In </w:t>
      </w:r>
      <w:r w:rsidR="00351512">
        <w:rPr>
          <w:rFonts w:eastAsiaTheme="minorEastAsia"/>
          <w:lang w:eastAsia="zh-CN"/>
        </w:rPr>
        <w:t xml:space="preserve">the </w:t>
      </w:r>
      <w:r w:rsidRPr="000A386C">
        <w:rPr>
          <w:rFonts w:eastAsiaTheme="minorEastAsia"/>
          <w:lang w:eastAsia="zh-CN"/>
        </w:rPr>
        <w:t xml:space="preserve">previous meeting, RAN2 also agreed that </w:t>
      </w:r>
      <w:r w:rsidR="00351512">
        <w:rPr>
          <w:rFonts w:eastAsiaTheme="minorEastAsia"/>
          <w:lang w:eastAsia="zh-CN"/>
        </w:rPr>
        <w:t xml:space="preserve">a </w:t>
      </w:r>
      <w:r w:rsidRPr="000A386C">
        <w:rPr>
          <w:rFonts w:eastAsiaTheme="minorEastAsia"/>
          <w:lang w:eastAsia="zh-CN"/>
        </w:rPr>
        <w:t>UE need</w:t>
      </w:r>
      <w:r w:rsidR="000F4D0E">
        <w:rPr>
          <w:rFonts w:eastAsiaTheme="minorEastAsia"/>
          <w:lang w:eastAsia="zh-CN"/>
        </w:rPr>
        <w:t>s</w:t>
      </w:r>
      <w:r w:rsidRPr="000A386C">
        <w:rPr>
          <w:rFonts w:eastAsiaTheme="minorEastAsia"/>
          <w:lang w:eastAsia="zh-CN"/>
        </w:rPr>
        <w:t xml:space="preserve"> to check the SIB1 broadcast status before triggering OD-SIB1 transmission. </w:t>
      </w:r>
    </w:p>
    <w:p w14:paraId="02606E8D" w14:textId="0AF2E862" w:rsidR="00886BB6" w:rsidRDefault="00886BB6" w:rsidP="000A386C">
      <w:pPr>
        <w:pStyle w:val="ListParagraph"/>
        <w:ind w:firstLineChars="0" w:firstLine="0"/>
        <w:rPr>
          <w:rFonts w:eastAsiaTheme="minorEastAsia"/>
          <w:lang w:eastAsia="zh-CN"/>
        </w:rPr>
      </w:pPr>
      <w:r>
        <w:rPr>
          <w:rFonts w:eastAsiaTheme="minorEastAsia"/>
          <w:lang w:eastAsia="zh-CN"/>
        </w:rPr>
        <w:t xml:space="preserve">There are </w:t>
      </w:r>
      <w:r w:rsidR="00167ACE">
        <w:rPr>
          <w:rFonts w:eastAsiaTheme="minorEastAsia" w:hint="eastAsia"/>
          <w:lang w:eastAsia="zh-CN"/>
        </w:rPr>
        <w:t>three</w:t>
      </w:r>
      <w:r w:rsidR="00167ACE">
        <w:rPr>
          <w:rFonts w:eastAsiaTheme="minorEastAsia"/>
          <w:lang w:eastAsia="zh-CN"/>
        </w:rPr>
        <w:t xml:space="preserve"> </w:t>
      </w:r>
      <w:r>
        <w:rPr>
          <w:rFonts w:eastAsiaTheme="minorEastAsia"/>
          <w:lang w:eastAsia="zh-CN"/>
        </w:rPr>
        <w:t>options to realize it:</w:t>
      </w:r>
    </w:p>
    <w:p w14:paraId="02E01F99" w14:textId="7ED28E0C" w:rsidR="00480AD3" w:rsidRDefault="00480AD3" w:rsidP="0030420B">
      <w:pPr>
        <w:pStyle w:val="ListParagraph"/>
        <w:numPr>
          <w:ilvl w:val="0"/>
          <w:numId w:val="33"/>
        </w:numPr>
        <w:ind w:firstLineChars="0"/>
        <w:rPr>
          <w:rFonts w:eastAsiaTheme="minorEastAsia"/>
          <w:lang w:eastAsia="zh-CN"/>
        </w:rPr>
      </w:pPr>
      <w:r>
        <w:rPr>
          <w:rFonts w:eastAsiaTheme="minorEastAsia"/>
          <w:lang w:eastAsia="zh-CN"/>
        </w:rPr>
        <w:t xml:space="preserve">Option 0: It was already agreed that a </w:t>
      </w:r>
      <w:r w:rsidRPr="00480AD3">
        <w:rPr>
          <w:rFonts w:eastAsiaTheme="minorEastAsia"/>
          <w:lang w:eastAsia="zh-CN"/>
        </w:rPr>
        <w:t>NES UE with SIB1 request configuration of a NES cell assumes that a NES cell, with SSB containing K_SSB &lt; 24 for FR1 and K_SSB &lt; 12 for FR2, will acquire SIB1 as in legacy.</w:t>
      </w:r>
    </w:p>
    <w:p w14:paraId="7A5EA895" w14:textId="739EA86E" w:rsidR="00886BB6" w:rsidRDefault="00886BB6" w:rsidP="0030420B">
      <w:pPr>
        <w:pStyle w:val="ListParagraph"/>
        <w:numPr>
          <w:ilvl w:val="0"/>
          <w:numId w:val="33"/>
        </w:numPr>
        <w:ind w:firstLineChars="0"/>
        <w:rPr>
          <w:rFonts w:eastAsiaTheme="minorEastAsia"/>
          <w:lang w:eastAsia="zh-CN"/>
        </w:rPr>
      </w:pPr>
      <w:r>
        <w:rPr>
          <w:rFonts w:eastAsiaTheme="minorEastAsia"/>
          <w:lang w:eastAsia="zh-CN"/>
        </w:rPr>
        <w:t xml:space="preserve">Option 1: UE could try to acquire the SIB1 at the corresponding time window of </w:t>
      </w:r>
      <w:r w:rsidR="00480AD3">
        <w:rPr>
          <w:rFonts w:eastAsiaTheme="minorEastAsia"/>
          <w:lang w:eastAsia="zh-CN"/>
        </w:rPr>
        <w:t>OD-</w:t>
      </w:r>
      <w:r>
        <w:rPr>
          <w:rFonts w:eastAsiaTheme="minorEastAsia"/>
          <w:lang w:eastAsia="zh-CN"/>
        </w:rPr>
        <w:t>SIB1 broadcasting.</w:t>
      </w:r>
    </w:p>
    <w:p w14:paraId="722073B3" w14:textId="141CAAEA" w:rsidR="00886BB6" w:rsidRDefault="00886BB6" w:rsidP="0030420B">
      <w:pPr>
        <w:pStyle w:val="ListParagraph"/>
        <w:numPr>
          <w:ilvl w:val="0"/>
          <w:numId w:val="33"/>
        </w:numPr>
        <w:ind w:firstLineChars="0"/>
        <w:rPr>
          <w:rFonts w:eastAsiaTheme="minorEastAsia"/>
          <w:lang w:eastAsia="zh-CN"/>
        </w:rPr>
      </w:pPr>
      <w:r>
        <w:rPr>
          <w:rFonts w:eastAsiaTheme="minorEastAsia"/>
          <w:lang w:eastAsia="zh-CN"/>
        </w:rPr>
        <w:t>Option 2</w:t>
      </w:r>
      <w:r>
        <w:rPr>
          <w:rFonts w:eastAsiaTheme="minorEastAsia" w:hint="eastAsia"/>
          <w:lang w:eastAsia="zh-CN"/>
        </w:rPr>
        <w:t>:</w:t>
      </w:r>
      <w:r>
        <w:rPr>
          <w:rFonts w:eastAsiaTheme="minorEastAsia"/>
          <w:lang w:eastAsia="zh-CN"/>
        </w:rPr>
        <w:t xml:space="preserve"> UE could receive some information provided by the NES Cell to indicate whether the SIB1 is broadcasted or not.</w:t>
      </w:r>
    </w:p>
    <w:p w14:paraId="4F495D0E" w14:textId="42B92710" w:rsidR="00167ACE" w:rsidRDefault="00167ACE" w:rsidP="000A386C">
      <w:pPr>
        <w:pStyle w:val="ListParagraph"/>
        <w:ind w:firstLineChars="0" w:firstLine="0"/>
        <w:rPr>
          <w:rFonts w:eastAsiaTheme="minorEastAsia"/>
          <w:lang w:eastAsia="zh-CN"/>
        </w:rPr>
      </w:pPr>
      <w:r>
        <w:rPr>
          <w:rFonts w:eastAsiaTheme="minorEastAsia"/>
          <w:lang w:eastAsia="zh-CN"/>
        </w:rPr>
        <w:t>For option 0, the K_SSB value is in the range of CD-SSB. UE will think the SIB1</w:t>
      </w:r>
      <w:r w:rsidR="00AD6EB5">
        <w:rPr>
          <w:rFonts w:eastAsiaTheme="minorEastAsia"/>
          <w:lang w:eastAsia="zh-CN"/>
        </w:rPr>
        <w:t xml:space="preserve"> is</w:t>
      </w:r>
      <w:r>
        <w:rPr>
          <w:rFonts w:eastAsiaTheme="minorEastAsia"/>
          <w:lang w:eastAsia="zh-CN"/>
        </w:rPr>
        <w:t xml:space="preserve"> </w:t>
      </w:r>
      <w:r>
        <w:rPr>
          <w:rFonts w:eastAsiaTheme="minorEastAsia" w:hint="eastAsia"/>
          <w:lang w:eastAsia="zh-CN"/>
        </w:rPr>
        <w:t>being</w:t>
      </w:r>
      <w:r>
        <w:rPr>
          <w:rFonts w:eastAsiaTheme="minorEastAsia"/>
          <w:lang w:eastAsia="zh-CN"/>
        </w:rPr>
        <w:t xml:space="preserve"> </w:t>
      </w:r>
      <w:r>
        <w:rPr>
          <w:rFonts w:eastAsiaTheme="minorEastAsia" w:hint="eastAsia"/>
          <w:lang w:eastAsia="zh-CN"/>
        </w:rPr>
        <w:t>broadcast</w:t>
      </w:r>
      <w:r>
        <w:rPr>
          <w:rFonts w:eastAsiaTheme="minorEastAsia"/>
          <w:lang w:eastAsia="zh-CN"/>
        </w:rPr>
        <w:t xml:space="preserve"> periodically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legacy.</w:t>
      </w:r>
    </w:p>
    <w:p w14:paraId="3BE7D952" w14:textId="215B86A6" w:rsidR="0030420B" w:rsidRDefault="008B22A5" w:rsidP="000A386C">
      <w:pPr>
        <w:pStyle w:val="ListParagraph"/>
        <w:ind w:firstLineChars="0" w:firstLine="0"/>
        <w:rPr>
          <w:rFonts w:eastAsiaTheme="minorEastAsia"/>
          <w:lang w:eastAsia="zh-CN"/>
        </w:rPr>
      </w:pPr>
      <w:r>
        <w:rPr>
          <w:rFonts w:eastAsiaTheme="minorEastAsia"/>
          <w:lang w:eastAsia="zh-CN"/>
        </w:rPr>
        <w:t>For option 1, UE need</w:t>
      </w:r>
      <w:r w:rsidR="0030420B">
        <w:rPr>
          <w:rFonts w:eastAsiaTheme="minorEastAsia"/>
          <w:lang w:eastAsia="zh-CN"/>
        </w:rPr>
        <w:t>s</w:t>
      </w:r>
      <w:r>
        <w:rPr>
          <w:rFonts w:eastAsiaTheme="minorEastAsia"/>
          <w:lang w:eastAsia="zh-CN"/>
        </w:rPr>
        <w:t xml:space="preserve"> to know the time information of SIB1 broadcasting. Since RAN1 has agreed that SIB1 </w:t>
      </w:r>
      <w:r>
        <w:rPr>
          <w:rFonts w:eastAsiaTheme="minorEastAsia" w:hint="eastAsia"/>
          <w:lang w:eastAsia="zh-CN"/>
        </w:rPr>
        <w:t>is</w:t>
      </w:r>
      <w:r>
        <w:rPr>
          <w:rFonts w:eastAsiaTheme="minorEastAsia"/>
          <w:lang w:eastAsia="zh-CN"/>
        </w:rPr>
        <w:t xml:space="preserve"> triggered to be broadcasted in a time window, whose starting time is calculated based on the reference time of receiving RAR and offset to the reference time, it is difficult for other UE which d</w:t>
      </w:r>
      <w:r w:rsidR="00E15005">
        <w:rPr>
          <w:rFonts w:eastAsiaTheme="minorEastAsia"/>
          <w:lang w:eastAsia="zh-CN"/>
        </w:rPr>
        <w:t>id</w:t>
      </w:r>
      <w:r>
        <w:rPr>
          <w:rFonts w:eastAsiaTheme="minorEastAsia"/>
          <w:lang w:eastAsia="zh-CN"/>
        </w:rPr>
        <w:t xml:space="preserve"> not send WUS to know the receiving time of RAR. </w:t>
      </w:r>
      <w:r w:rsidR="0030420B">
        <w:rPr>
          <w:rFonts w:eastAsiaTheme="minorEastAsia"/>
          <w:lang w:eastAsia="zh-CN"/>
        </w:rPr>
        <w:t xml:space="preserve">In this option the UE would know the time window from the WUS config, but would not know the window starting time. </w:t>
      </w:r>
    </w:p>
    <w:p w14:paraId="370B3223" w14:textId="577822BF" w:rsidR="0087700A" w:rsidRDefault="008B22A5" w:rsidP="000A386C">
      <w:pPr>
        <w:pStyle w:val="ListParagraph"/>
        <w:ind w:firstLineChars="0" w:firstLine="0"/>
        <w:rPr>
          <w:rFonts w:eastAsiaTheme="minorEastAsia"/>
          <w:lang w:eastAsia="zh-CN"/>
        </w:rPr>
      </w:pPr>
      <w:r>
        <w:rPr>
          <w:rFonts w:eastAsiaTheme="minorEastAsia"/>
          <w:lang w:eastAsia="zh-CN"/>
        </w:rPr>
        <w:t xml:space="preserve">For option 2, before </w:t>
      </w:r>
      <w:r w:rsidR="000A386C">
        <w:rPr>
          <w:rFonts w:eastAsiaTheme="minorEastAsia"/>
          <w:lang w:eastAsia="zh-CN"/>
        </w:rPr>
        <w:t xml:space="preserve">sending WUS to trigger OD-SIB1 transmission, </w:t>
      </w:r>
      <w:r w:rsidR="0030420B">
        <w:rPr>
          <w:rFonts w:eastAsiaTheme="minorEastAsia"/>
          <w:lang w:eastAsia="zh-CN"/>
        </w:rPr>
        <w:t xml:space="preserve">a </w:t>
      </w:r>
      <w:r w:rsidR="000A386C">
        <w:rPr>
          <w:rFonts w:eastAsiaTheme="minorEastAsia"/>
          <w:lang w:eastAsia="zh-CN"/>
        </w:rPr>
        <w:t xml:space="preserve">UE could only know the information </w:t>
      </w:r>
      <w:r w:rsidR="006D0400">
        <w:rPr>
          <w:rFonts w:eastAsiaTheme="minorEastAsia"/>
          <w:lang w:eastAsia="zh-CN"/>
        </w:rPr>
        <w:t xml:space="preserve">provided </w:t>
      </w:r>
      <w:r w:rsidR="00987600">
        <w:rPr>
          <w:rFonts w:eastAsiaTheme="minorEastAsia"/>
          <w:lang w:eastAsia="zh-CN"/>
        </w:rPr>
        <w:t>by</w:t>
      </w:r>
      <w:r w:rsidR="006D0400">
        <w:rPr>
          <w:rFonts w:eastAsiaTheme="minorEastAsia"/>
          <w:lang w:eastAsia="zh-CN"/>
        </w:rPr>
        <w:t xml:space="preserve"> SSB</w:t>
      </w:r>
      <w:r w:rsidR="00987600">
        <w:rPr>
          <w:rFonts w:eastAsiaTheme="minorEastAsia"/>
          <w:lang w:eastAsia="zh-CN"/>
        </w:rPr>
        <w:t xml:space="preserve"> in </w:t>
      </w:r>
      <w:r w:rsidR="00351512">
        <w:rPr>
          <w:rFonts w:eastAsiaTheme="minorEastAsia"/>
          <w:lang w:eastAsia="zh-CN"/>
        </w:rPr>
        <w:t xml:space="preserve">the </w:t>
      </w:r>
      <w:r w:rsidR="00987600">
        <w:rPr>
          <w:rFonts w:eastAsiaTheme="minorEastAsia"/>
          <w:lang w:eastAsia="zh-CN"/>
        </w:rPr>
        <w:t>NES Cell</w:t>
      </w:r>
      <w:r w:rsidR="006D0400">
        <w:rPr>
          <w:rFonts w:eastAsiaTheme="minorEastAsia"/>
          <w:lang w:eastAsia="zh-CN"/>
        </w:rPr>
        <w:t xml:space="preserve">. However, it is </w:t>
      </w:r>
      <w:r w:rsidR="0030420B">
        <w:rPr>
          <w:rFonts w:eastAsiaTheme="minorEastAsia"/>
          <w:lang w:eastAsia="zh-CN"/>
        </w:rPr>
        <w:t>undesirable</w:t>
      </w:r>
      <w:r w:rsidR="006D0400">
        <w:rPr>
          <w:rFonts w:eastAsiaTheme="minorEastAsia"/>
          <w:lang w:eastAsia="zh-CN"/>
        </w:rPr>
        <w:t xml:space="preserve"> to use the spare bit </w:t>
      </w:r>
      <w:r w:rsidR="00987600">
        <w:rPr>
          <w:rFonts w:eastAsiaTheme="minorEastAsia"/>
          <w:lang w:eastAsia="zh-CN"/>
        </w:rPr>
        <w:t xml:space="preserve">in MIB </w:t>
      </w:r>
      <w:r w:rsidR="006D0400">
        <w:rPr>
          <w:rFonts w:eastAsiaTheme="minorEastAsia"/>
          <w:lang w:eastAsia="zh-CN"/>
        </w:rPr>
        <w:t xml:space="preserve">to represent </w:t>
      </w:r>
      <w:r w:rsidR="00987600">
        <w:rPr>
          <w:rFonts w:eastAsiaTheme="minorEastAsia"/>
          <w:lang w:eastAsia="zh-CN"/>
        </w:rPr>
        <w:t xml:space="preserve">the broadcast status of OD-SIB1. Whether other information could be used to </w:t>
      </w:r>
      <w:r w:rsidR="000F4D0E">
        <w:rPr>
          <w:rFonts w:eastAsiaTheme="minorEastAsia"/>
          <w:lang w:eastAsia="zh-CN"/>
        </w:rPr>
        <w:t xml:space="preserve">indicate </w:t>
      </w:r>
      <w:r w:rsidR="00987600">
        <w:rPr>
          <w:rFonts w:eastAsiaTheme="minorEastAsia"/>
          <w:lang w:eastAsia="zh-CN"/>
        </w:rPr>
        <w:t>the broadcast could be discussed after RAN1 has determined the design of K_SSB</w:t>
      </w:r>
      <w:r w:rsidR="00987600">
        <w:rPr>
          <w:rFonts w:eastAsiaTheme="minorEastAsia" w:hint="eastAsia"/>
          <w:lang w:eastAsia="zh-CN"/>
        </w:rPr>
        <w:t>.</w:t>
      </w:r>
    </w:p>
    <w:p w14:paraId="7D0C240D" w14:textId="36D9DF97" w:rsidR="00987600" w:rsidRDefault="00987600" w:rsidP="00987600">
      <w:pPr>
        <w:rPr>
          <w:rFonts w:eastAsiaTheme="minorEastAsia"/>
          <w:b/>
          <w:bCs/>
          <w:lang w:eastAsia="zh-CN"/>
        </w:rPr>
      </w:pPr>
      <w:r w:rsidRPr="00A5324E">
        <w:rPr>
          <w:rFonts w:eastAsiaTheme="minorEastAsia"/>
          <w:b/>
          <w:bCs/>
          <w:lang w:eastAsia="zh-CN"/>
        </w:rPr>
        <w:t xml:space="preserve">Proposal </w:t>
      </w:r>
      <w:r w:rsidR="00B74096">
        <w:rPr>
          <w:rFonts w:eastAsiaTheme="minorEastAsia"/>
          <w:b/>
          <w:bCs/>
          <w:lang w:eastAsia="zh-CN"/>
        </w:rPr>
        <w:t>3</w:t>
      </w:r>
      <w:r w:rsidRPr="00A5324E">
        <w:rPr>
          <w:rFonts w:eastAsiaTheme="minorEastAsia"/>
          <w:b/>
          <w:bCs/>
          <w:lang w:eastAsia="zh-CN"/>
        </w:rPr>
        <w:t>:</w:t>
      </w:r>
      <w:r>
        <w:rPr>
          <w:rFonts w:eastAsiaTheme="minorEastAsia"/>
          <w:b/>
          <w:bCs/>
          <w:lang w:eastAsia="zh-CN"/>
        </w:rPr>
        <w:t xml:space="preserve"> Wait for RAN1’s further process on the SSB transmission in NES Cell </w:t>
      </w:r>
      <w:r w:rsidRPr="000E1B2B">
        <w:rPr>
          <w:rFonts w:eastAsiaTheme="minorEastAsia"/>
          <w:b/>
          <w:bCs/>
          <w:lang w:eastAsia="zh-CN"/>
        </w:rPr>
        <w:t>whether NES cell state can be derived from PBCH</w:t>
      </w:r>
      <w:r w:rsidR="00D25897">
        <w:rPr>
          <w:rFonts w:eastAsiaTheme="minorEastAsia"/>
          <w:b/>
          <w:bCs/>
          <w:lang w:eastAsia="zh-CN"/>
        </w:rPr>
        <w:t>, how to bar legacy UEs,</w:t>
      </w:r>
      <w:r w:rsidRPr="000E1B2B">
        <w:rPr>
          <w:rFonts w:eastAsiaTheme="minorEastAsia"/>
          <w:b/>
          <w:bCs/>
          <w:lang w:eastAsia="zh-CN"/>
        </w:rPr>
        <w:t xml:space="preserve"> and </w:t>
      </w:r>
      <w:r w:rsidR="00D25897">
        <w:rPr>
          <w:rFonts w:eastAsiaTheme="minorEastAsia"/>
          <w:b/>
          <w:bCs/>
          <w:lang w:eastAsia="zh-CN"/>
        </w:rPr>
        <w:t>w</w:t>
      </w:r>
      <w:r w:rsidR="00886BB6">
        <w:rPr>
          <w:rFonts w:eastAsiaTheme="minorEastAsia"/>
          <w:b/>
          <w:bCs/>
          <w:lang w:eastAsia="zh-CN"/>
        </w:rPr>
        <w:t>h</w:t>
      </w:r>
      <w:r w:rsidR="00D25897">
        <w:rPr>
          <w:rFonts w:eastAsiaTheme="minorEastAsia"/>
          <w:b/>
          <w:bCs/>
          <w:lang w:eastAsia="zh-CN"/>
        </w:rPr>
        <w:t xml:space="preserve">ether </w:t>
      </w:r>
      <w:r w:rsidRPr="000E1B2B">
        <w:rPr>
          <w:rFonts w:eastAsiaTheme="minorEastAsia"/>
          <w:b/>
          <w:bCs/>
          <w:lang w:eastAsia="zh-CN"/>
        </w:rPr>
        <w:t>SIB1 broadcast status can be derived from PBCH</w:t>
      </w:r>
      <w:r w:rsidR="00D25897">
        <w:rPr>
          <w:rFonts w:eastAsiaTheme="minorEastAsia"/>
          <w:b/>
          <w:bCs/>
          <w:lang w:eastAsia="zh-CN"/>
        </w:rPr>
        <w:t xml:space="preserve"> during the window of OD-SIB1</w:t>
      </w:r>
      <w:r w:rsidRPr="00A5324E">
        <w:rPr>
          <w:rFonts w:eastAsiaTheme="minorEastAsia"/>
          <w:b/>
          <w:bCs/>
          <w:lang w:eastAsia="zh-CN"/>
        </w:rPr>
        <w:t>.</w:t>
      </w:r>
    </w:p>
    <w:p w14:paraId="7F66DA05" w14:textId="77777777" w:rsidR="007A2D31" w:rsidRPr="000A386C" w:rsidRDefault="007A2D31" w:rsidP="000A386C">
      <w:pPr>
        <w:pStyle w:val="ListParagraph"/>
        <w:ind w:firstLineChars="0" w:firstLine="0"/>
        <w:rPr>
          <w:rFonts w:eastAsiaTheme="minorEastAsia"/>
          <w:lang w:eastAsia="zh-CN"/>
        </w:rPr>
      </w:pPr>
    </w:p>
    <w:p w14:paraId="0B724799" w14:textId="2719BD81" w:rsidR="00270549" w:rsidRPr="008E5662" w:rsidRDefault="00270549" w:rsidP="00270549">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EC4E0F">
        <w:rPr>
          <w:rFonts w:ascii="Times New Roman" w:hAnsi="Times New Roman"/>
          <w:b/>
          <w:bCs/>
          <w:sz w:val="24"/>
          <w:szCs w:val="22"/>
          <w:lang w:val="en-US"/>
        </w:rPr>
        <w:t>3</w:t>
      </w:r>
      <w:r w:rsidRPr="008E5662">
        <w:rPr>
          <w:rFonts w:ascii="Times New Roman" w:hAnsi="Times New Roman"/>
          <w:b/>
          <w:bCs/>
          <w:sz w:val="24"/>
          <w:szCs w:val="22"/>
          <w:lang w:val="en-US"/>
        </w:rPr>
        <w:t xml:space="preserve"> </w:t>
      </w:r>
      <w:r>
        <w:rPr>
          <w:rFonts w:ascii="Times New Roman" w:hAnsi="Times New Roman"/>
          <w:b/>
          <w:bCs/>
          <w:sz w:val="24"/>
          <w:szCs w:val="22"/>
          <w:lang w:val="en-US"/>
        </w:rPr>
        <w:t>The transmission behavior of OD-SIB1</w:t>
      </w:r>
    </w:p>
    <w:p w14:paraId="64F5E8B7" w14:textId="3AD30A4A" w:rsidR="00270549" w:rsidRPr="00E82BF6" w:rsidRDefault="00C10296" w:rsidP="00C10296">
      <w:pPr>
        <w:pStyle w:val="ListParagraph"/>
        <w:spacing w:before="120" w:after="120"/>
        <w:ind w:firstLineChars="0" w:firstLine="0"/>
        <w:rPr>
          <w:rFonts w:eastAsiaTheme="minorEastAsia"/>
          <w:lang w:eastAsia="zh-CN"/>
        </w:rPr>
      </w:pPr>
      <w:r>
        <w:rPr>
          <w:rFonts w:eastAsiaTheme="minorEastAsia"/>
          <w:lang w:eastAsia="zh-CN"/>
        </w:rPr>
        <w:t>RAN1 has discussed the contents of RAR in response to UL WUS and achieved the following agreements:</w:t>
      </w:r>
    </w:p>
    <w:tbl>
      <w:tblPr>
        <w:tblStyle w:val="TableGrid"/>
        <w:tblW w:w="0" w:type="auto"/>
        <w:tblLook w:val="04A0" w:firstRow="1" w:lastRow="0" w:firstColumn="1" w:lastColumn="0" w:noHBand="0" w:noVBand="1"/>
      </w:tblPr>
      <w:tblGrid>
        <w:gridCol w:w="9630"/>
      </w:tblGrid>
      <w:tr w:rsidR="00C3185A" w14:paraId="43319755" w14:textId="77777777" w:rsidTr="0050530B">
        <w:tc>
          <w:tcPr>
            <w:tcW w:w="9630" w:type="dxa"/>
          </w:tcPr>
          <w:p w14:paraId="21294F6E" w14:textId="77777777" w:rsidR="00C3185A" w:rsidRDefault="00C3185A" w:rsidP="0050530B">
            <w:pPr>
              <w:rPr>
                <w:b/>
                <w:bCs/>
              </w:rPr>
            </w:pPr>
            <w:r>
              <w:rPr>
                <w:b/>
                <w:bCs/>
                <w:highlight w:val="green"/>
                <w:lang w:eastAsia="zh-CN"/>
              </w:rPr>
              <w:t>Agreement</w:t>
            </w:r>
            <w:r>
              <w:rPr>
                <w:b/>
                <w:bCs/>
                <w:lang w:eastAsia="zh-CN"/>
              </w:rPr>
              <w:t>@RAN1#118bis</w:t>
            </w:r>
          </w:p>
          <w:p w14:paraId="681DA125" w14:textId="77777777" w:rsidR="00C3185A" w:rsidRDefault="00C3185A" w:rsidP="0050530B">
            <w:pPr>
              <w:rPr>
                <w:rFonts w:eastAsia="PMingLiU"/>
                <w:bCs/>
                <w:lang w:eastAsia="zh-TW"/>
              </w:rPr>
            </w:pPr>
            <w:r>
              <w:rPr>
                <w:rFonts w:eastAsia="PMingLiU"/>
                <w:bCs/>
                <w:lang w:eastAsia="zh-TW"/>
              </w:rPr>
              <w:t>RAN1 to discuss the contents of RAR in response to UL WUS</w:t>
            </w:r>
            <w:r>
              <w:rPr>
                <w:rFonts w:eastAsiaTheme="minorEastAsia"/>
                <w:bCs/>
              </w:rPr>
              <w:t xml:space="preserve"> using </w:t>
            </w:r>
            <w:r>
              <w:rPr>
                <w:rFonts w:eastAsia="PMingLiU"/>
                <w:bCs/>
                <w:lang w:eastAsia="zh-TW"/>
              </w:rPr>
              <w:t>the legacy RAR for OSI as a starting point</w:t>
            </w:r>
          </w:p>
          <w:p w14:paraId="53BBFD7B" w14:textId="6353117C" w:rsidR="00C36060" w:rsidRDefault="00C36060" w:rsidP="000F141E">
            <w:pPr>
              <w:rPr>
                <w:b/>
                <w:bCs/>
              </w:rPr>
            </w:pPr>
            <w:r>
              <w:rPr>
                <w:b/>
                <w:bCs/>
                <w:highlight w:val="green"/>
              </w:rPr>
              <w:t>Agreement</w:t>
            </w:r>
            <w:r w:rsidRPr="000F141E">
              <w:rPr>
                <w:b/>
                <w:bCs/>
              </w:rPr>
              <w:t>@RAN1#119</w:t>
            </w:r>
          </w:p>
          <w:p w14:paraId="6DF826E1" w14:textId="2E823BA8" w:rsidR="00C36060" w:rsidRDefault="00C36060" w:rsidP="00C36060">
            <w:pPr>
              <w:ind w:left="420"/>
            </w:pPr>
            <w:r>
              <w:t>At least the contents of RAR in response to SI request are included in RAR in response to UL WUS</w:t>
            </w:r>
          </w:p>
          <w:p w14:paraId="7C55B0AE" w14:textId="77777777" w:rsidR="00AC30F9" w:rsidRPr="00BD7BF5" w:rsidRDefault="00AC30F9" w:rsidP="00AC30F9">
            <w:pPr>
              <w:ind w:left="420"/>
              <w:rPr>
                <w:rFonts w:eastAsia="PMingLiU"/>
                <w:bCs/>
                <w:lang w:eastAsia="zh-TW"/>
              </w:rPr>
            </w:pPr>
            <w:r w:rsidRPr="000F141E">
              <w:rPr>
                <w:rFonts w:eastAsia="PMingLiU"/>
                <w:bCs/>
                <w:lang w:eastAsia="zh-TW"/>
              </w:rPr>
              <w:t>The duration of the time window for on-demand SIB1 is indicated in the UL WUS configuration.</w:t>
            </w:r>
          </w:p>
          <w:p w14:paraId="7E67F566" w14:textId="77777777" w:rsidR="00AC30F9" w:rsidRPr="00BD7BF5" w:rsidRDefault="00AC30F9" w:rsidP="00AC30F9">
            <w:pPr>
              <w:pStyle w:val="ListParagraph9"/>
              <w:numPr>
                <w:ilvl w:val="0"/>
                <w:numId w:val="14"/>
              </w:numPr>
              <w:ind w:leftChars="0"/>
              <w:rPr>
                <w:rFonts w:eastAsia="PMingLiU"/>
                <w:bCs/>
                <w:lang w:eastAsia="zh-TW"/>
              </w:rPr>
            </w:pPr>
            <w:r w:rsidRPr="00BD7BF5">
              <w:rPr>
                <w:rFonts w:eastAsia="PMingLiU"/>
                <w:bCs/>
                <w:lang w:eastAsia="zh-TW"/>
              </w:rPr>
              <w:t>Unit of the duration is in slot</w:t>
            </w:r>
          </w:p>
          <w:p w14:paraId="753E435C" w14:textId="77777777" w:rsidR="00AC30F9" w:rsidRPr="00BD7BF5" w:rsidRDefault="00AC30F9" w:rsidP="00AC30F9">
            <w:pPr>
              <w:pStyle w:val="ListParagraph9"/>
              <w:numPr>
                <w:ilvl w:val="0"/>
                <w:numId w:val="14"/>
              </w:numPr>
              <w:ind w:leftChars="0"/>
              <w:rPr>
                <w:rFonts w:eastAsia="PMingLiU"/>
                <w:bCs/>
                <w:lang w:eastAsia="zh-TW"/>
              </w:rPr>
            </w:pPr>
            <w:r w:rsidRPr="00BD7BF5">
              <w:rPr>
                <w:rFonts w:eastAsia="PMingLiU"/>
                <w:bCs/>
                <w:lang w:eastAsia="zh-TW"/>
              </w:rPr>
              <w:t>FFS: Starting time</w:t>
            </w:r>
          </w:p>
          <w:p w14:paraId="48D8E0B7" w14:textId="55AAB612" w:rsidR="00C36060" w:rsidRPr="008C7EBF" w:rsidRDefault="00C36060" w:rsidP="0050530B">
            <w:pPr>
              <w:rPr>
                <w:rFonts w:eastAsia="PMingLiU"/>
                <w:bCs/>
                <w:lang w:eastAsia="zh-TW"/>
              </w:rPr>
            </w:pPr>
          </w:p>
        </w:tc>
      </w:tr>
    </w:tbl>
    <w:p w14:paraId="49C5F320" w14:textId="486BFC19" w:rsidR="00C3185A" w:rsidRDefault="00AC30F9" w:rsidP="00C10296">
      <w:pPr>
        <w:spacing w:before="120"/>
        <w:rPr>
          <w:rFonts w:eastAsiaTheme="minorEastAsia"/>
          <w:lang w:eastAsia="zh-CN"/>
        </w:rPr>
      </w:pPr>
      <w:r>
        <w:rPr>
          <w:rFonts w:eastAsiaTheme="minorEastAsia"/>
          <w:lang w:eastAsia="zh-CN"/>
        </w:rPr>
        <w:t xml:space="preserve">As highlighted above, </w:t>
      </w:r>
      <w:r w:rsidR="00C3185A">
        <w:rPr>
          <w:rFonts w:eastAsiaTheme="minorEastAsia"/>
          <w:lang w:eastAsia="zh-CN"/>
        </w:rPr>
        <w:t>RAN1 consider</w:t>
      </w:r>
      <w:r w:rsidR="00C10296">
        <w:rPr>
          <w:rFonts w:eastAsiaTheme="minorEastAsia"/>
          <w:lang w:eastAsia="zh-CN"/>
        </w:rPr>
        <w:t>s</w:t>
      </w:r>
      <w:r w:rsidR="00C3185A">
        <w:rPr>
          <w:rFonts w:eastAsiaTheme="minorEastAsia"/>
          <w:lang w:eastAsia="zh-CN"/>
        </w:rPr>
        <w:t xml:space="preserve"> the legacy RAR for OSI as a starting point. </w:t>
      </w:r>
      <w:r w:rsidRPr="000E487B">
        <w:rPr>
          <w:rFonts w:eastAsia="PMingLiU"/>
          <w:bCs/>
          <w:lang w:eastAsia="zh-TW"/>
        </w:rPr>
        <w:t>The duration of the time window for on-demand SIB1</w:t>
      </w:r>
      <w:r>
        <w:rPr>
          <w:rFonts w:eastAsia="PMingLiU"/>
          <w:bCs/>
          <w:lang w:eastAsia="zh-TW"/>
        </w:rPr>
        <w:t xml:space="preserve"> was decided to be</w:t>
      </w:r>
      <w:r w:rsidRPr="000E487B">
        <w:rPr>
          <w:rFonts w:eastAsia="PMingLiU"/>
          <w:bCs/>
          <w:lang w:eastAsia="zh-TW"/>
        </w:rPr>
        <w:t xml:space="preserve"> indicated in the UL WUS configuration</w:t>
      </w:r>
      <w:r>
        <w:rPr>
          <w:rFonts w:eastAsia="PMingLiU"/>
          <w:bCs/>
          <w:lang w:eastAsia="zh-TW"/>
        </w:rPr>
        <w:t xml:space="preserve">. </w:t>
      </w:r>
      <w:r w:rsidR="00C3185A">
        <w:rPr>
          <w:rFonts w:eastAsiaTheme="minorEastAsia"/>
          <w:lang w:eastAsia="zh-CN"/>
        </w:rPr>
        <w:t xml:space="preserve">If the NW does not intend to send OD-SIB1 in a specific timeframe, it should be also possible to indicate that SIB1 will not be broadcasted, so that the UE will not repeat the OD-SIB1 request. For that purpose, the RAR should include status indication of SIB1 transmission. </w:t>
      </w:r>
      <w:r w:rsidR="00C3185A" w:rsidRPr="00404B8F">
        <w:rPr>
          <w:rFonts w:eastAsiaTheme="minorEastAsia"/>
          <w:lang w:eastAsia="zh-CN"/>
        </w:rPr>
        <w:t xml:space="preserve">If the </w:t>
      </w:r>
      <w:r w:rsidR="00C3185A" w:rsidRPr="00404B8F">
        <w:rPr>
          <w:rFonts w:eastAsiaTheme="minorEastAsia"/>
          <w:lang w:eastAsia="zh-CN"/>
        </w:rPr>
        <w:lastRenderedPageBreak/>
        <w:t>NES cell receives the UE request and decide</w:t>
      </w:r>
      <w:r w:rsidR="00C3185A">
        <w:rPr>
          <w:rFonts w:eastAsiaTheme="minorEastAsia"/>
          <w:lang w:eastAsia="zh-CN"/>
        </w:rPr>
        <w:t>s</w:t>
      </w:r>
      <w:r w:rsidR="00C3185A" w:rsidRPr="00404B8F">
        <w:rPr>
          <w:rFonts w:eastAsiaTheme="minorEastAsia"/>
          <w:lang w:eastAsia="zh-CN"/>
        </w:rPr>
        <w:t xml:space="preserve"> to respon</w:t>
      </w:r>
      <w:r>
        <w:rPr>
          <w:rFonts w:eastAsiaTheme="minorEastAsia"/>
          <w:lang w:eastAsia="zh-CN"/>
        </w:rPr>
        <w:t>d</w:t>
      </w:r>
      <w:r w:rsidR="00C3185A" w:rsidRPr="00404B8F">
        <w:rPr>
          <w:rFonts w:eastAsiaTheme="minorEastAsia"/>
          <w:lang w:eastAsia="zh-CN"/>
        </w:rPr>
        <w:t xml:space="preserve"> negatively, i.e., not ready to send OD-SIB1 at least not in the near future shown in Figure </w:t>
      </w:r>
      <w:r w:rsidR="003964B9">
        <w:rPr>
          <w:rFonts w:eastAsiaTheme="minorEastAsia"/>
          <w:lang w:eastAsia="zh-CN"/>
        </w:rPr>
        <w:t>2</w:t>
      </w:r>
      <w:r w:rsidR="00C3185A" w:rsidRPr="00404B8F">
        <w:rPr>
          <w:rFonts w:eastAsiaTheme="minorEastAsia"/>
          <w:lang w:eastAsia="zh-CN"/>
        </w:rPr>
        <w:t>, then the UE will benefit from this response to stop its WUS request procedure (power ramp up with retransmissions) creating less interference in the uplink and saving the UE power. If the cell response is positive, i.e., the OD-SIB1 provision will start</w:t>
      </w:r>
      <w:r w:rsidR="00C3185A">
        <w:rPr>
          <w:rFonts w:eastAsiaTheme="minorEastAsia"/>
          <w:lang w:eastAsia="zh-CN"/>
        </w:rPr>
        <w:t xml:space="preserve"> as</w:t>
      </w:r>
      <w:r w:rsidR="00C3185A" w:rsidRPr="00404B8F">
        <w:rPr>
          <w:rFonts w:eastAsiaTheme="minorEastAsia"/>
          <w:lang w:eastAsia="zh-CN"/>
        </w:rPr>
        <w:t xml:space="preserve"> shown in Figure </w:t>
      </w:r>
      <w:r w:rsidR="003964B9">
        <w:rPr>
          <w:rFonts w:eastAsiaTheme="minorEastAsia"/>
          <w:lang w:eastAsia="zh-CN"/>
        </w:rPr>
        <w:t>1</w:t>
      </w:r>
      <w:r w:rsidR="00C3185A" w:rsidRPr="00404B8F">
        <w:rPr>
          <w:rFonts w:eastAsiaTheme="minorEastAsia"/>
          <w:lang w:eastAsia="zh-CN"/>
        </w:rPr>
        <w:t xml:space="preserve">, then the UE could start monitoring the type 0 PDCCH monitoring occasions during the </w:t>
      </w:r>
      <w:r>
        <w:rPr>
          <w:rFonts w:eastAsiaTheme="minorEastAsia"/>
          <w:lang w:eastAsia="zh-CN"/>
        </w:rPr>
        <w:t xml:space="preserve">time </w:t>
      </w:r>
      <w:r w:rsidR="00C3185A" w:rsidRPr="00404B8F">
        <w:rPr>
          <w:rFonts w:eastAsiaTheme="minorEastAsia"/>
          <w:lang w:eastAsia="zh-CN"/>
        </w:rPr>
        <w:t xml:space="preserve">window indicated in the WUS </w:t>
      </w:r>
      <w:r>
        <w:rPr>
          <w:rFonts w:eastAsiaTheme="minorEastAsia"/>
          <w:lang w:eastAsia="zh-CN"/>
        </w:rPr>
        <w:t>config</w:t>
      </w:r>
      <w:r w:rsidR="00C3185A" w:rsidRPr="00404B8F">
        <w:rPr>
          <w:rFonts w:eastAsiaTheme="minorEastAsia"/>
          <w:lang w:eastAsia="zh-CN"/>
        </w:rPr>
        <w:t>.</w:t>
      </w:r>
    </w:p>
    <w:p w14:paraId="0482ED60" w14:textId="77777777" w:rsidR="0088018E" w:rsidRPr="00404B8F" w:rsidRDefault="0088018E" w:rsidP="0088018E">
      <w:pPr>
        <w:rPr>
          <w:rFonts w:eastAsiaTheme="minorEastAsia"/>
          <w:lang w:eastAsia="zh-CN"/>
        </w:rPr>
      </w:pPr>
      <w:r w:rsidRPr="00912233">
        <w:rPr>
          <w:rFonts w:eastAsiaTheme="minorEastAsia"/>
          <w:b/>
          <w:lang w:eastAsia="zh-CN"/>
        </w:rPr>
        <w:t xml:space="preserve">Proposal </w:t>
      </w:r>
      <w:r>
        <w:rPr>
          <w:rFonts w:eastAsiaTheme="minorEastAsia"/>
          <w:b/>
          <w:lang w:eastAsia="zh-CN"/>
        </w:rPr>
        <w:t>4</w:t>
      </w:r>
      <w:r w:rsidRPr="00912233">
        <w:rPr>
          <w:rFonts w:eastAsiaTheme="minorEastAsia"/>
          <w:b/>
          <w:lang w:eastAsia="zh-CN"/>
        </w:rPr>
        <w:t>:</w:t>
      </w:r>
      <w:r>
        <w:rPr>
          <w:rFonts w:eastAsiaTheme="minorEastAsia"/>
          <w:b/>
          <w:lang w:eastAsia="zh-CN"/>
        </w:rPr>
        <w:t xml:space="preserve"> The RAR responding to OD-SIB1 request should contain OD-SIB1 broadcast status.</w:t>
      </w:r>
    </w:p>
    <w:p w14:paraId="4A0CE2A6" w14:textId="4D319B94" w:rsidR="00C3185A" w:rsidRDefault="00C3185A" w:rsidP="00C3185A">
      <w:pPr>
        <w:keepNext/>
        <w:jc w:val="center"/>
      </w:pPr>
    </w:p>
    <w:p w14:paraId="77883DA9" w14:textId="40B277F4" w:rsidR="00077D50" w:rsidRDefault="00077D50" w:rsidP="00C3185A">
      <w:pPr>
        <w:keepNext/>
        <w:jc w:val="center"/>
      </w:pPr>
      <w:r>
        <w:rPr>
          <w:noProof/>
        </w:rPr>
        <w:drawing>
          <wp:inline distT="0" distB="0" distL="0" distR="0" wp14:anchorId="19B0935A" wp14:editId="261190A7">
            <wp:extent cx="5217288" cy="891673"/>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4733" cy="923709"/>
                    </a:xfrm>
                    <a:prstGeom prst="rect">
                      <a:avLst/>
                    </a:prstGeom>
                  </pic:spPr>
                </pic:pic>
              </a:graphicData>
            </a:graphic>
          </wp:inline>
        </w:drawing>
      </w:r>
    </w:p>
    <w:p w14:paraId="6B5FD3D7" w14:textId="5F637467" w:rsidR="00C3185A" w:rsidRPr="003873B1" w:rsidRDefault="00C3185A" w:rsidP="00E15005">
      <w:pPr>
        <w:pStyle w:val="Caption"/>
        <w:jc w:val="center"/>
      </w:pPr>
      <w:r w:rsidRPr="00EA661F">
        <w:rPr>
          <w:b w:val="0"/>
        </w:rPr>
        <w:t xml:space="preserve">Figure </w:t>
      </w:r>
      <w:r>
        <w:rPr>
          <w:b w:val="0"/>
        </w:rPr>
        <w:t>1</w:t>
      </w:r>
      <w:r w:rsidRPr="0044265C">
        <w:rPr>
          <w:b w:val="0"/>
        </w:rPr>
        <w:t xml:space="preserve">: </w:t>
      </w:r>
      <w:r w:rsidRPr="006739A1">
        <w:rPr>
          <w:b w:val="0"/>
        </w:rPr>
        <w:t>Illustration of a WUS response with sib1-BroadcastStatus = broadcast</w:t>
      </w:r>
      <w:r w:rsidR="00077D50">
        <w:rPr>
          <w:b w:val="0"/>
        </w:rPr>
        <w:t>, meaning that SIB1 will be send during</w:t>
      </w:r>
      <w:r w:rsidRPr="006739A1">
        <w:rPr>
          <w:b w:val="0"/>
        </w:rPr>
        <w:t xml:space="preserve"> a time window for type 0 PDCCH monitoring occasions.</w:t>
      </w:r>
    </w:p>
    <w:p w14:paraId="564EE1A1" w14:textId="77777777" w:rsidR="00C3185A" w:rsidRDefault="00C3185A" w:rsidP="00C3185A">
      <w:pPr>
        <w:rPr>
          <w:lang w:eastAsia="zh-CN"/>
        </w:rPr>
      </w:pPr>
    </w:p>
    <w:p w14:paraId="2B32C783" w14:textId="79D9A7D1" w:rsidR="00C3185A" w:rsidRDefault="00C3185A" w:rsidP="00C3185A">
      <w:pPr>
        <w:jc w:val="center"/>
        <w:rPr>
          <w:lang w:eastAsia="zh-CN"/>
        </w:rPr>
      </w:pPr>
    </w:p>
    <w:p w14:paraId="7E4C3A3C" w14:textId="71FADDBB" w:rsidR="00077D50" w:rsidRDefault="00077D50" w:rsidP="00C3185A">
      <w:pPr>
        <w:jc w:val="center"/>
        <w:rPr>
          <w:lang w:eastAsia="zh-CN"/>
        </w:rPr>
      </w:pPr>
      <w:r>
        <w:rPr>
          <w:noProof/>
        </w:rPr>
        <w:drawing>
          <wp:inline distT="0" distB="0" distL="0" distR="0" wp14:anchorId="40193643" wp14:editId="22436E66">
            <wp:extent cx="5149970" cy="828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8722" cy="865285"/>
                    </a:xfrm>
                    <a:prstGeom prst="rect">
                      <a:avLst/>
                    </a:prstGeom>
                  </pic:spPr>
                </pic:pic>
              </a:graphicData>
            </a:graphic>
          </wp:inline>
        </w:drawing>
      </w:r>
    </w:p>
    <w:p w14:paraId="2C282B58" w14:textId="053A3B4D" w:rsidR="00C97BE2" w:rsidRDefault="00C3185A" w:rsidP="00E15005">
      <w:pPr>
        <w:pStyle w:val="Caption"/>
        <w:jc w:val="center"/>
        <w:rPr>
          <w:rFonts w:eastAsiaTheme="minorEastAsia"/>
          <w:lang w:eastAsia="zh-CN"/>
        </w:rPr>
      </w:pPr>
      <w:bookmarkStart w:id="10" w:name="_Ref177394250"/>
      <w:r w:rsidRPr="00EA661F">
        <w:rPr>
          <w:b w:val="0"/>
        </w:rPr>
        <w:t xml:space="preserve">Figure </w:t>
      </w:r>
      <w:bookmarkEnd w:id="10"/>
      <w:r>
        <w:rPr>
          <w:b w:val="0"/>
          <w:bCs/>
        </w:rPr>
        <w:t>2</w:t>
      </w:r>
      <w:r w:rsidRPr="0044265C">
        <w:rPr>
          <w:b w:val="0"/>
        </w:rPr>
        <w:t>:</w:t>
      </w:r>
      <w:r w:rsidRPr="006739A1">
        <w:rPr>
          <w:b w:val="0"/>
        </w:rPr>
        <w:t xml:space="preserve"> Illustration of a WUS response with sib1-BroadcastStatus = not broadcast and no OD-SIB1 reception nor WUS request (re)transmission.</w:t>
      </w:r>
    </w:p>
    <w:p w14:paraId="046B62FB" w14:textId="77777777" w:rsidR="008B5CEA" w:rsidRPr="00D15CEA" w:rsidRDefault="008B5CEA" w:rsidP="00D15CEA">
      <w:pPr>
        <w:rPr>
          <w:rFonts w:eastAsiaTheme="minorEastAsia"/>
          <w:b/>
          <w:lang w:eastAsia="zh-CN"/>
        </w:rPr>
      </w:pPr>
    </w:p>
    <w:p w14:paraId="3D6CDB2F" w14:textId="215DA962" w:rsidR="00CC59B1" w:rsidRPr="008E5662" w:rsidRDefault="00CC59B1" w:rsidP="00CC59B1">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EC4E0F">
        <w:rPr>
          <w:rFonts w:ascii="Times New Roman" w:hAnsi="Times New Roman"/>
          <w:b/>
          <w:bCs/>
          <w:sz w:val="24"/>
          <w:szCs w:val="22"/>
          <w:lang w:val="en-US"/>
        </w:rPr>
        <w:t>4</w:t>
      </w:r>
      <w:r w:rsidRPr="008E5662">
        <w:rPr>
          <w:rFonts w:ascii="Times New Roman" w:hAnsi="Times New Roman"/>
          <w:b/>
          <w:bCs/>
          <w:sz w:val="24"/>
          <w:szCs w:val="22"/>
          <w:lang w:val="en-US"/>
        </w:rPr>
        <w:t xml:space="preserve"> </w:t>
      </w:r>
      <w:r w:rsidR="004B2B2D">
        <w:rPr>
          <w:rFonts w:ascii="Times New Roman" w:hAnsi="Times New Roman"/>
          <w:b/>
          <w:bCs/>
          <w:sz w:val="24"/>
          <w:szCs w:val="22"/>
          <w:lang w:val="en-US"/>
        </w:rPr>
        <w:t>D</w:t>
      </w:r>
      <w:r w:rsidRPr="00CC59B1">
        <w:rPr>
          <w:rFonts w:ascii="Times New Roman" w:hAnsi="Times New Roman"/>
          <w:b/>
          <w:bCs/>
          <w:sz w:val="24"/>
          <w:szCs w:val="22"/>
          <w:lang w:val="en-US"/>
        </w:rPr>
        <w:t xml:space="preserve">etails of </w:t>
      </w:r>
      <w:r w:rsidR="004B2B2D">
        <w:rPr>
          <w:rFonts w:ascii="Times New Roman" w:hAnsi="Times New Roman"/>
          <w:b/>
          <w:bCs/>
          <w:sz w:val="24"/>
          <w:szCs w:val="22"/>
          <w:lang w:val="en-US"/>
        </w:rPr>
        <w:t xml:space="preserve">the </w:t>
      </w:r>
      <w:r w:rsidRPr="00CC59B1">
        <w:rPr>
          <w:rFonts w:ascii="Times New Roman" w:hAnsi="Times New Roman"/>
          <w:b/>
          <w:bCs/>
          <w:sz w:val="24"/>
          <w:szCs w:val="22"/>
          <w:lang w:val="en-US"/>
        </w:rPr>
        <w:t>UL WUS configuration</w:t>
      </w:r>
    </w:p>
    <w:p w14:paraId="156E2422" w14:textId="66F471D6" w:rsidR="00CC59B1" w:rsidRDefault="00CC59B1" w:rsidP="00104BAF">
      <w:pPr>
        <w:rPr>
          <w:rFonts w:eastAsiaTheme="minorEastAsia"/>
          <w:b/>
          <w:lang w:eastAsia="zh-CN"/>
        </w:rPr>
      </w:pPr>
    </w:p>
    <w:p w14:paraId="50522C2D" w14:textId="7358FB6D" w:rsidR="00F94C0E" w:rsidRDefault="002F5DC0" w:rsidP="00104BAF">
      <w:pPr>
        <w:rPr>
          <w:rFonts w:eastAsiaTheme="minorEastAsia"/>
          <w:lang w:eastAsia="zh-CN"/>
        </w:rPr>
      </w:pPr>
      <w:r w:rsidRPr="007825EA">
        <w:rPr>
          <w:rFonts w:eastAsiaTheme="minorEastAsia"/>
          <w:lang w:eastAsia="zh-CN"/>
        </w:rPr>
        <w:t>RAN1 has discussed</w:t>
      </w:r>
      <w:r w:rsidR="00F94C0E">
        <w:rPr>
          <w:rFonts w:eastAsiaTheme="minorEastAsia"/>
          <w:lang w:eastAsia="zh-CN"/>
        </w:rPr>
        <w:t xml:space="preserve"> UL WUS configuration contents during </w:t>
      </w:r>
      <w:r w:rsidR="00F94C0E" w:rsidRPr="00F94C0E">
        <w:rPr>
          <w:rFonts w:eastAsiaTheme="minorEastAsia"/>
          <w:lang w:eastAsia="zh-CN"/>
        </w:rPr>
        <w:t>RAN1#11</w:t>
      </w:r>
      <w:r w:rsidR="001F4CC4">
        <w:rPr>
          <w:rFonts w:eastAsiaTheme="minorEastAsia"/>
          <w:lang w:eastAsia="zh-CN"/>
        </w:rPr>
        <w:t>8bis</w:t>
      </w:r>
      <w:r w:rsidR="00F94C0E" w:rsidRPr="00F94C0E">
        <w:rPr>
          <w:rFonts w:eastAsiaTheme="minorEastAsia"/>
          <w:lang w:eastAsia="zh-CN"/>
        </w:rPr>
        <w:t xml:space="preserve"> </w:t>
      </w:r>
      <w:r w:rsidR="00C97BE2">
        <w:rPr>
          <w:rFonts w:eastAsiaTheme="minorEastAsia"/>
          <w:lang w:eastAsia="zh-CN"/>
        </w:rPr>
        <w:t xml:space="preserve">and </w:t>
      </w:r>
      <w:r w:rsidR="00C97BE2" w:rsidRPr="00F94C0E">
        <w:rPr>
          <w:rFonts w:eastAsiaTheme="minorEastAsia"/>
          <w:lang w:eastAsia="zh-CN"/>
        </w:rPr>
        <w:t>RAN1#11</w:t>
      </w:r>
      <w:r w:rsidR="00C97BE2">
        <w:rPr>
          <w:rFonts w:eastAsiaTheme="minorEastAsia"/>
          <w:lang w:eastAsia="zh-CN"/>
        </w:rPr>
        <w:t xml:space="preserve">9 </w:t>
      </w:r>
      <w:r w:rsidR="00F94C0E">
        <w:rPr>
          <w:rFonts w:eastAsiaTheme="minorEastAsia"/>
          <w:lang w:eastAsia="zh-CN"/>
        </w:rPr>
        <w:t>and</w:t>
      </w:r>
      <w:r w:rsidR="00F94C0E" w:rsidRPr="00F94C0E">
        <w:rPr>
          <w:rFonts w:eastAsiaTheme="minorEastAsia"/>
          <w:lang w:eastAsia="zh-CN"/>
        </w:rPr>
        <w:t xml:space="preserve"> reached the following agreement</w:t>
      </w:r>
      <w:r w:rsidR="00D2256F">
        <w:rPr>
          <w:rFonts w:eastAsiaTheme="minorEastAsia"/>
          <w:lang w:eastAsia="zh-CN"/>
        </w:rPr>
        <w:t>s</w:t>
      </w:r>
      <w:r w:rsidR="00F94C0E">
        <w:rPr>
          <w:rFonts w:eastAsiaTheme="minorEastAsia"/>
          <w:lang w:eastAsia="zh-CN"/>
        </w:rPr>
        <w:t>.</w:t>
      </w:r>
    </w:p>
    <w:p w14:paraId="4B96361D" w14:textId="77777777" w:rsidR="00E22E94" w:rsidRDefault="00E22E94" w:rsidP="00674929">
      <w:pPr>
        <w:pBdr>
          <w:top w:val="single" w:sz="4" w:space="1" w:color="auto"/>
          <w:left w:val="single" w:sz="4" w:space="4" w:color="auto"/>
          <w:bottom w:val="single" w:sz="4" w:space="1" w:color="auto"/>
          <w:right w:val="single" w:sz="4" w:space="4" w:color="auto"/>
        </w:pBdr>
        <w:ind w:left="420"/>
        <w:rPr>
          <w:b/>
          <w:bCs/>
        </w:rPr>
      </w:pPr>
      <w:r>
        <w:rPr>
          <w:b/>
          <w:bCs/>
          <w:highlight w:val="green"/>
          <w:lang w:eastAsia="zh-CN"/>
        </w:rPr>
        <w:t>Agreement</w:t>
      </w:r>
    </w:p>
    <w:p w14:paraId="0B976F51" w14:textId="561822F5" w:rsidR="00E22E94" w:rsidRDefault="00E22E94" w:rsidP="00674929">
      <w:pPr>
        <w:pBdr>
          <w:top w:val="single" w:sz="4" w:space="1" w:color="auto"/>
          <w:left w:val="single" w:sz="4" w:space="4" w:color="auto"/>
          <w:bottom w:val="single" w:sz="4" w:space="1" w:color="auto"/>
          <w:right w:val="single" w:sz="4" w:space="4" w:color="auto"/>
        </w:pBdr>
        <w:ind w:left="420"/>
        <w:rPr>
          <w:rFonts w:eastAsia="PMingLiU"/>
          <w:lang w:eastAsia="zh-TW"/>
        </w:rPr>
      </w:pPr>
      <w:r>
        <w:rPr>
          <w:rFonts w:eastAsia="PMingLiU"/>
          <w:lang w:eastAsia="zh-TW"/>
        </w:rPr>
        <w:t xml:space="preserve">For the purpose of “WUS transmission”, at least the following parameters are included in the UL-WUS configuration. </w:t>
      </w:r>
    </w:p>
    <w:p w14:paraId="0D4F8C6A"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r>
      <w:proofErr w:type="spellStart"/>
      <w:r w:rsidRPr="00426141">
        <w:rPr>
          <w:rFonts w:eastAsia="PMingLiU"/>
          <w:lang w:eastAsia="zh-TW"/>
        </w:rPr>
        <w:t>rsrp-ThresholdSSB</w:t>
      </w:r>
      <w:proofErr w:type="spellEnd"/>
    </w:p>
    <w:p w14:paraId="3FCA6E76"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r>
      <w:proofErr w:type="spellStart"/>
      <w:r w:rsidRPr="00426141">
        <w:rPr>
          <w:rFonts w:eastAsia="PMingLiU"/>
          <w:lang w:eastAsia="zh-TW"/>
        </w:rPr>
        <w:t>prach-RootSequenceIndex</w:t>
      </w:r>
      <w:proofErr w:type="spellEnd"/>
    </w:p>
    <w:p w14:paraId="53FC884C"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msg1-SubcarrierSpacing</w:t>
      </w:r>
    </w:p>
    <w:p w14:paraId="1A05A6E0"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r>
      <w:proofErr w:type="spellStart"/>
      <w:r w:rsidRPr="00426141">
        <w:rPr>
          <w:rFonts w:eastAsia="PMingLiU"/>
          <w:lang w:eastAsia="zh-TW"/>
        </w:rPr>
        <w:t>restrictedSetConfig</w:t>
      </w:r>
      <w:proofErr w:type="spellEnd"/>
    </w:p>
    <w:p w14:paraId="65DF9BFD"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Note: In legacy spec, the parameters above are under the IE RACH-</w:t>
      </w:r>
      <w:proofErr w:type="spellStart"/>
      <w:r w:rsidRPr="00426141">
        <w:rPr>
          <w:rFonts w:eastAsia="PMingLiU"/>
          <w:lang w:eastAsia="zh-TW"/>
        </w:rPr>
        <w:t>ConfigCommon</w:t>
      </w:r>
      <w:proofErr w:type="spellEnd"/>
    </w:p>
    <w:p w14:paraId="4E703717"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The parameter “n-</w:t>
      </w:r>
      <w:proofErr w:type="spellStart"/>
      <w:r w:rsidRPr="00426141">
        <w:rPr>
          <w:rFonts w:eastAsia="PMingLiU"/>
          <w:lang w:eastAsia="zh-TW"/>
        </w:rPr>
        <w:t>TimingAdvanceOffset</w:t>
      </w:r>
      <w:proofErr w:type="spellEnd"/>
      <w:r w:rsidRPr="00426141">
        <w:rPr>
          <w:rFonts w:eastAsia="PMingLiU"/>
          <w:lang w:eastAsia="zh-TW"/>
        </w:rPr>
        <w:t>” is included in the UL-WUS configuration.</w:t>
      </w:r>
    </w:p>
    <w:p w14:paraId="41FE42B3"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Confirm the working assumption below from RAN1 #118-bis to include it in the UL-WUS configuration.</w:t>
      </w:r>
    </w:p>
    <w:p w14:paraId="5251A298"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 xml:space="preserve">(working assumption) </w:t>
      </w:r>
      <w:proofErr w:type="spellStart"/>
      <w:r w:rsidRPr="00426141">
        <w:rPr>
          <w:rFonts w:eastAsia="PMingLiU"/>
          <w:lang w:eastAsia="zh-TW"/>
        </w:rPr>
        <w:t>ULSubCarrierSpacing</w:t>
      </w:r>
      <w:proofErr w:type="spellEnd"/>
    </w:p>
    <w:p w14:paraId="20D78BB2"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At least for RO validation determination for WUS transmission, the parameter “</w:t>
      </w:r>
      <w:proofErr w:type="spellStart"/>
      <w:r w:rsidRPr="00426141">
        <w:rPr>
          <w:rFonts w:eastAsia="PMingLiU"/>
          <w:lang w:eastAsia="zh-TW"/>
        </w:rPr>
        <w:t>ssb-PeriodicityServingCell</w:t>
      </w:r>
      <w:proofErr w:type="spellEnd"/>
      <w:r w:rsidRPr="00426141">
        <w:rPr>
          <w:rFonts w:eastAsia="PMingLiU"/>
          <w:lang w:eastAsia="zh-TW"/>
        </w:rPr>
        <w:t>” is included in the UL-WUS configuration at least for TDD system.</w:t>
      </w:r>
    </w:p>
    <w:p w14:paraId="0816E36A"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FFS: FDD system</w:t>
      </w:r>
    </w:p>
    <w:p w14:paraId="7701EE96" w14:textId="77777777" w:rsidR="00271456" w:rsidRPr="00674929" w:rsidRDefault="00271456" w:rsidP="00674929">
      <w:pPr>
        <w:pBdr>
          <w:top w:val="single" w:sz="4" w:space="1" w:color="auto"/>
          <w:left w:val="single" w:sz="4" w:space="4" w:color="auto"/>
          <w:bottom w:val="single" w:sz="4" w:space="1" w:color="auto"/>
          <w:right w:val="single" w:sz="4" w:space="4" w:color="auto"/>
        </w:pBdr>
        <w:ind w:left="420"/>
        <w:rPr>
          <w:rFonts w:eastAsia="PMingLiU"/>
          <w:lang w:eastAsia="zh-TW"/>
        </w:rPr>
      </w:pPr>
    </w:p>
    <w:tbl>
      <w:tblPr>
        <w:tblStyle w:val="TableGrid"/>
        <w:tblW w:w="9630" w:type="dxa"/>
        <w:tblLayout w:type="fixed"/>
        <w:tblLook w:val="04A0" w:firstRow="1" w:lastRow="0" w:firstColumn="1" w:lastColumn="0" w:noHBand="0" w:noVBand="1"/>
      </w:tblPr>
      <w:tblGrid>
        <w:gridCol w:w="2121"/>
        <w:gridCol w:w="1983"/>
        <w:gridCol w:w="5526"/>
      </w:tblGrid>
      <w:tr w:rsidR="0099379C" w14:paraId="14F606A8" w14:textId="77777777" w:rsidTr="006078AE">
        <w:trPr>
          <w:trHeight w:val="300"/>
        </w:trPr>
        <w:tc>
          <w:tcPr>
            <w:tcW w:w="2121" w:type="dxa"/>
            <w:tcBorders>
              <w:top w:val="single" w:sz="4" w:space="0" w:color="auto"/>
              <w:left w:val="single" w:sz="4" w:space="0" w:color="auto"/>
              <w:bottom w:val="single" w:sz="4" w:space="0" w:color="auto"/>
              <w:right w:val="single" w:sz="4" w:space="0" w:color="auto"/>
            </w:tcBorders>
          </w:tcPr>
          <w:p w14:paraId="69207FB0"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1ECF622C"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Parameters</w:t>
            </w:r>
          </w:p>
        </w:tc>
      </w:tr>
      <w:tr w:rsidR="0099379C" w14:paraId="1E7BCE80" w14:textId="77777777" w:rsidTr="006078AE">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D6A1840"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2A311216"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NES-</w:t>
            </w:r>
            <w:proofErr w:type="spellStart"/>
            <w:r>
              <w:rPr>
                <w:rFonts w:asciiTheme="minorHAnsi" w:hAnsiTheme="minorHAnsi" w:cstheme="minorBidi"/>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tcPr>
          <w:p w14:paraId="378FB0BB" w14:textId="77777777" w:rsidR="0099379C" w:rsidRDefault="0099379C" w:rsidP="0099379C">
            <w:pPr>
              <w:rPr>
                <w:rFonts w:asciiTheme="minorHAnsi" w:hAnsiTheme="minorHAnsi" w:cstheme="minorBidi"/>
                <w:lang w:eastAsia="ja-JP"/>
              </w:rPr>
            </w:pPr>
            <w:proofErr w:type="spellStart"/>
            <w:r>
              <w:rPr>
                <w:rFonts w:asciiTheme="minorHAnsi" w:hAnsiTheme="minorHAnsi" w:cstheme="minorBidi"/>
                <w:lang w:eastAsia="ja-JP"/>
              </w:rPr>
              <w:t>PhysCellId</w:t>
            </w:r>
            <w:proofErr w:type="spellEnd"/>
            <w:r>
              <w:rPr>
                <w:rFonts w:asciiTheme="minorHAnsi" w:hAnsiTheme="minorHAnsi" w:cstheme="minorBidi"/>
                <w:lang w:eastAsia="ja-JP"/>
              </w:rPr>
              <w:t xml:space="preserve"> </w:t>
            </w:r>
          </w:p>
        </w:tc>
      </w:tr>
      <w:tr w:rsidR="0099379C" w14:paraId="4F134C13" w14:textId="77777777" w:rsidTr="00DE7E40">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EADD2CE" w14:textId="77777777" w:rsidR="0099379C" w:rsidRDefault="0099379C" w:rsidP="0099379C">
            <w:pPr>
              <w:rPr>
                <w:rFonts w:asciiTheme="minorHAnsi" w:hAnsiTheme="minorHAnsi" w:cstheme="minorBidi"/>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7CD532" w14:textId="77777777" w:rsidR="0099379C" w:rsidRDefault="0099379C" w:rsidP="0099379C">
            <w:pPr>
              <w:rPr>
                <w:rFonts w:asciiTheme="minorHAnsi" w:hAnsiTheme="minorHAnsi" w:cstheme="minorBidi"/>
                <w:lang w:eastAsia="ja-JP"/>
              </w:rPr>
            </w:pPr>
          </w:p>
        </w:tc>
        <w:tc>
          <w:tcPr>
            <w:tcW w:w="5526" w:type="dxa"/>
            <w:tcBorders>
              <w:top w:val="single" w:sz="4" w:space="0" w:color="auto"/>
              <w:left w:val="single" w:sz="4" w:space="0" w:color="auto"/>
              <w:bottom w:val="single" w:sz="4" w:space="0" w:color="auto"/>
              <w:right w:val="single" w:sz="4" w:space="0" w:color="auto"/>
            </w:tcBorders>
          </w:tcPr>
          <w:p w14:paraId="790BA704"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ARFCN-</w:t>
            </w:r>
            <w:proofErr w:type="spellStart"/>
            <w:r>
              <w:rPr>
                <w:rFonts w:asciiTheme="minorHAnsi" w:hAnsiTheme="minorHAnsi" w:cstheme="minorBidi"/>
                <w:lang w:eastAsia="ja-JP"/>
              </w:rPr>
              <w:t>ValueNR</w:t>
            </w:r>
            <w:proofErr w:type="spellEnd"/>
          </w:p>
        </w:tc>
      </w:tr>
    </w:tbl>
    <w:p w14:paraId="2A5A66A5" w14:textId="250D32E5" w:rsidR="0099379C" w:rsidRDefault="00DE7E40" w:rsidP="004677A4">
      <w:pPr>
        <w:ind w:left="420"/>
        <w:rPr>
          <w:rFonts w:eastAsiaTheme="minorEastAsia"/>
          <w:lang w:eastAsia="zh-CN"/>
        </w:rPr>
      </w:pPr>
      <w:r>
        <w:rPr>
          <w:rFonts w:eastAsia="PMingLiU"/>
          <w:lang w:eastAsia="zh-TW"/>
        </w:rPr>
        <w:t xml:space="preserve">Note: </w:t>
      </w:r>
      <w:bookmarkStart w:id="11" w:name="OLE_LINK88"/>
      <w:r>
        <w:rPr>
          <w:rFonts w:eastAsia="PMingLiU"/>
          <w:lang w:eastAsia="zh-TW"/>
        </w:rPr>
        <w:t>ARFCN-</w:t>
      </w:r>
      <w:proofErr w:type="spellStart"/>
      <w:r>
        <w:rPr>
          <w:rFonts w:eastAsia="PMingLiU"/>
          <w:lang w:eastAsia="zh-TW"/>
        </w:rPr>
        <w:t>ValueNR</w:t>
      </w:r>
      <w:bookmarkEnd w:id="11"/>
      <w:proofErr w:type="spellEnd"/>
      <w:r>
        <w:rPr>
          <w:rFonts w:eastAsia="PMingLiU"/>
          <w:lang w:eastAsia="zh-TW"/>
        </w:rPr>
        <w:t xml:space="preserve"> is used to indicate the absolute radio frequency channel number (ARFCN) for SSB of NES cell.</w:t>
      </w:r>
    </w:p>
    <w:tbl>
      <w:tblPr>
        <w:tblStyle w:val="TableGrid"/>
        <w:tblW w:w="9630" w:type="dxa"/>
        <w:tblLayout w:type="fixed"/>
        <w:tblLook w:val="04A0" w:firstRow="1" w:lastRow="0" w:firstColumn="1" w:lastColumn="0" w:noHBand="0" w:noVBand="1"/>
      </w:tblPr>
      <w:tblGrid>
        <w:gridCol w:w="2121"/>
        <w:gridCol w:w="1983"/>
        <w:gridCol w:w="2125"/>
        <w:gridCol w:w="3401"/>
      </w:tblGrid>
      <w:tr w:rsidR="00E45870" w14:paraId="53E08295" w14:textId="77777777" w:rsidTr="00E45870">
        <w:trPr>
          <w:trHeight w:val="300"/>
        </w:trPr>
        <w:tc>
          <w:tcPr>
            <w:tcW w:w="2121" w:type="dxa"/>
          </w:tcPr>
          <w:p w14:paraId="1219B939"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Pr>
          <w:p w14:paraId="7FE373DB"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4464B9" w14:paraId="1BAB3D48" w14:textId="77777777" w:rsidTr="00E45870">
        <w:trPr>
          <w:trHeight w:val="288"/>
        </w:trPr>
        <w:tc>
          <w:tcPr>
            <w:tcW w:w="2121" w:type="dxa"/>
            <w:vMerge w:val="restart"/>
          </w:tcPr>
          <w:p w14:paraId="66FE68DD" w14:textId="77777777" w:rsidR="004464B9" w:rsidRDefault="004464B9" w:rsidP="0099379C">
            <w:pPr>
              <w:rPr>
                <w:rFonts w:asciiTheme="minorHAnsi" w:hAnsiTheme="minorHAnsi" w:cstheme="minorBidi"/>
                <w:lang w:eastAsia="ja-JP"/>
              </w:rPr>
            </w:pPr>
            <w:r>
              <w:rPr>
                <w:rFonts w:asciiTheme="minorHAnsi" w:hAnsiTheme="minorHAnsi" w:cstheme="minorBidi"/>
                <w:lang w:eastAsia="ja-JP"/>
              </w:rPr>
              <w:t>WUS transmission</w:t>
            </w:r>
          </w:p>
        </w:tc>
        <w:tc>
          <w:tcPr>
            <w:tcW w:w="7509" w:type="dxa"/>
            <w:gridSpan w:val="3"/>
          </w:tcPr>
          <w:p w14:paraId="4909E537" w14:textId="77777777" w:rsidR="004464B9" w:rsidRDefault="004464B9" w:rsidP="0099379C">
            <w:pPr>
              <w:rPr>
                <w:rFonts w:asciiTheme="minorHAnsi" w:hAnsiTheme="minorHAnsi" w:cstheme="minorBidi"/>
                <w:i/>
                <w:iCs/>
                <w:lang w:eastAsia="ja-JP"/>
              </w:rPr>
            </w:pPr>
            <w:proofErr w:type="spellStart"/>
            <w:r>
              <w:rPr>
                <w:rFonts w:asciiTheme="minorHAnsi" w:hAnsiTheme="minorHAnsi" w:cstheme="minorBidi"/>
                <w:i/>
                <w:iCs/>
                <w:color w:val="FF0000"/>
                <w:lang w:eastAsia="ja-JP"/>
              </w:rPr>
              <w:t>frequencyBandList</w:t>
            </w:r>
            <w:proofErr w:type="spellEnd"/>
          </w:p>
        </w:tc>
      </w:tr>
      <w:tr w:rsidR="004464B9" w14:paraId="1297787B" w14:textId="77777777" w:rsidTr="00E45870">
        <w:trPr>
          <w:trHeight w:val="300"/>
        </w:trPr>
        <w:tc>
          <w:tcPr>
            <w:tcW w:w="2121" w:type="dxa"/>
            <w:vMerge/>
          </w:tcPr>
          <w:p w14:paraId="135AC5E1" w14:textId="77777777" w:rsidR="004464B9" w:rsidRDefault="004464B9" w:rsidP="0099379C">
            <w:pPr>
              <w:rPr>
                <w:rFonts w:asciiTheme="minorHAnsi" w:hAnsiTheme="minorHAnsi" w:cstheme="minorBidi"/>
                <w:lang w:eastAsia="ja-JP"/>
              </w:rPr>
            </w:pPr>
          </w:p>
        </w:tc>
        <w:tc>
          <w:tcPr>
            <w:tcW w:w="7509" w:type="dxa"/>
            <w:gridSpan w:val="3"/>
          </w:tcPr>
          <w:p w14:paraId="1C661099" w14:textId="77777777" w:rsidR="004464B9" w:rsidRDefault="004464B9" w:rsidP="0099379C">
            <w:pPr>
              <w:rPr>
                <w:rFonts w:asciiTheme="minorHAnsi" w:hAnsiTheme="minorHAnsi" w:cstheme="minorBidi"/>
                <w:i/>
                <w:iCs/>
                <w:lang w:eastAsia="ja-JP"/>
              </w:rPr>
            </w:pPr>
            <w:proofErr w:type="spellStart"/>
            <w:r>
              <w:rPr>
                <w:rFonts w:asciiTheme="minorHAnsi" w:hAnsiTheme="minorHAnsi" w:cstheme="minorBidi"/>
                <w:i/>
                <w:iCs/>
                <w:lang w:eastAsia="ja-JP"/>
              </w:rPr>
              <w:t>absoluteFrequencyPointA</w:t>
            </w:r>
            <w:proofErr w:type="spellEnd"/>
          </w:p>
        </w:tc>
      </w:tr>
      <w:tr w:rsidR="004464B9" w14:paraId="2D562CF8" w14:textId="77777777" w:rsidTr="00E45870">
        <w:trPr>
          <w:trHeight w:val="288"/>
        </w:trPr>
        <w:tc>
          <w:tcPr>
            <w:tcW w:w="2121" w:type="dxa"/>
            <w:vMerge/>
          </w:tcPr>
          <w:p w14:paraId="57F5B151" w14:textId="77777777" w:rsidR="004464B9" w:rsidRDefault="004464B9" w:rsidP="0099379C">
            <w:pPr>
              <w:rPr>
                <w:rFonts w:asciiTheme="minorHAnsi" w:hAnsiTheme="minorHAnsi" w:cstheme="minorBidi"/>
                <w:lang w:eastAsia="ja-JP"/>
              </w:rPr>
            </w:pPr>
          </w:p>
        </w:tc>
        <w:tc>
          <w:tcPr>
            <w:tcW w:w="7509" w:type="dxa"/>
            <w:gridSpan w:val="3"/>
          </w:tcPr>
          <w:p w14:paraId="07A057D5" w14:textId="77777777" w:rsidR="004464B9" w:rsidRDefault="004464B9" w:rsidP="0099379C">
            <w:pPr>
              <w:rPr>
                <w:rFonts w:asciiTheme="minorHAnsi" w:hAnsiTheme="minorHAnsi" w:cstheme="minorBidi"/>
                <w:i/>
                <w:iCs/>
                <w:lang w:eastAsia="ja-JP"/>
              </w:rPr>
            </w:pPr>
            <w:proofErr w:type="spellStart"/>
            <w:r>
              <w:rPr>
                <w:rFonts w:asciiTheme="minorHAnsi" w:hAnsiTheme="minorHAnsi" w:cstheme="minorBidi"/>
                <w:i/>
                <w:iCs/>
                <w:lang w:eastAsia="ja-JP"/>
              </w:rPr>
              <w:t>offsetToCarrier</w:t>
            </w:r>
            <w:proofErr w:type="spellEnd"/>
          </w:p>
        </w:tc>
      </w:tr>
      <w:tr w:rsidR="004464B9" w14:paraId="524A9200" w14:textId="77777777" w:rsidTr="00E45870">
        <w:trPr>
          <w:trHeight w:val="288"/>
        </w:trPr>
        <w:tc>
          <w:tcPr>
            <w:tcW w:w="2121" w:type="dxa"/>
            <w:vMerge/>
          </w:tcPr>
          <w:p w14:paraId="5E07EE79" w14:textId="77777777" w:rsidR="004464B9" w:rsidRDefault="004464B9" w:rsidP="0099379C">
            <w:pPr>
              <w:rPr>
                <w:rFonts w:asciiTheme="minorHAnsi" w:hAnsiTheme="minorHAnsi" w:cstheme="minorBidi"/>
                <w:lang w:eastAsia="ja-JP"/>
              </w:rPr>
            </w:pPr>
          </w:p>
        </w:tc>
        <w:tc>
          <w:tcPr>
            <w:tcW w:w="7509" w:type="dxa"/>
            <w:gridSpan w:val="3"/>
          </w:tcPr>
          <w:p w14:paraId="715483A0" w14:textId="77777777" w:rsidR="004464B9" w:rsidRDefault="004464B9" w:rsidP="0099379C">
            <w:pPr>
              <w:rPr>
                <w:rFonts w:asciiTheme="minorHAnsi" w:hAnsiTheme="minorHAnsi" w:cstheme="minorBidi"/>
                <w:i/>
                <w:iCs/>
                <w:lang w:eastAsia="ja-JP"/>
              </w:rPr>
            </w:pPr>
            <w:r>
              <w:rPr>
                <w:rFonts w:asciiTheme="minorHAnsi" w:hAnsiTheme="minorHAnsi" w:cstheme="minorBidi"/>
                <w:i/>
                <w:iCs/>
                <w:lang w:eastAsia="ja-JP"/>
              </w:rPr>
              <w:t>p-Max</w:t>
            </w:r>
          </w:p>
        </w:tc>
      </w:tr>
      <w:tr w:rsidR="004464B9" w14:paraId="09168412" w14:textId="77777777" w:rsidTr="00E45870">
        <w:trPr>
          <w:trHeight w:val="288"/>
        </w:trPr>
        <w:tc>
          <w:tcPr>
            <w:tcW w:w="2121" w:type="dxa"/>
            <w:vMerge/>
          </w:tcPr>
          <w:p w14:paraId="11CFF407" w14:textId="77777777" w:rsidR="004464B9" w:rsidRDefault="004464B9" w:rsidP="0099379C">
            <w:pPr>
              <w:rPr>
                <w:rFonts w:asciiTheme="minorHAnsi" w:hAnsiTheme="minorHAnsi" w:cstheme="minorBidi"/>
                <w:lang w:eastAsia="ja-JP"/>
              </w:rPr>
            </w:pPr>
          </w:p>
        </w:tc>
        <w:tc>
          <w:tcPr>
            <w:tcW w:w="7509" w:type="dxa"/>
            <w:gridSpan w:val="3"/>
          </w:tcPr>
          <w:p w14:paraId="71D164D7" w14:textId="62B770B0" w:rsidR="004464B9" w:rsidRDefault="004464B9" w:rsidP="0099379C">
            <w:pPr>
              <w:rPr>
                <w:rFonts w:asciiTheme="minorHAnsi" w:hAnsiTheme="minorHAnsi" w:cstheme="minorBidi"/>
                <w:i/>
                <w:iCs/>
                <w:strike/>
                <w:lang w:eastAsia="ja-JP"/>
              </w:rPr>
            </w:pPr>
            <w:proofErr w:type="spellStart"/>
            <w:r>
              <w:rPr>
                <w:rFonts w:asciiTheme="minorHAnsi" w:eastAsia="PMingLiU" w:hAnsiTheme="minorHAnsi" w:cstheme="minorBidi"/>
                <w:i/>
                <w:iCs/>
                <w:color w:val="FF0000"/>
                <w:lang w:eastAsia="zh-TW"/>
              </w:rPr>
              <w:t>ULSubCarrierSpacing</w:t>
            </w:r>
            <w:proofErr w:type="spellEnd"/>
          </w:p>
        </w:tc>
      </w:tr>
      <w:tr w:rsidR="004464B9" w14:paraId="0A599242" w14:textId="77777777" w:rsidTr="00E45870">
        <w:trPr>
          <w:trHeight w:val="288"/>
        </w:trPr>
        <w:tc>
          <w:tcPr>
            <w:tcW w:w="2121" w:type="dxa"/>
            <w:vMerge/>
          </w:tcPr>
          <w:p w14:paraId="4A91A27B" w14:textId="77777777" w:rsidR="004464B9" w:rsidRDefault="004464B9" w:rsidP="0099379C">
            <w:pPr>
              <w:rPr>
                <w:rFonts w:asciiTheme="minorHAnsi" w:hAnsiTheme="minorHAnsi" w:cstheme="minorBidi"/>
                <w:lang w:eastAsia="ja-JP"/>
              </w:rPr>
            </w:pPr>
          </w:p>
        </w:tc>
        <w:tc>
          <w:tcPr>
            <w:tcW w:w="7509" w:type="dxa"/>
            <w:gridSpan w:val="3"/>
          </w:tcPr>
          <w:p w14:paraId="50132AB0" w14:textId="40AF384B" w:rsidR="004464B9" w:rsidRDefault="004464B9" w:rsidP="0099379C">
            <w:pPr>
              <w:rPr>
                <w:rFonts w:asciiTheme="minorHAnsi" w:hAnsiTheme="minorHAnsi" w:cstheme="minorBidi"/>
                <w:i/>
                <w:iCs/>
                <w:strike/>
                <w:color w:val="FF0000"/>
                <w:lang w:eastAsia="ja-JP"/>
              </w:rPr>
            </w:pPr>
            <w:r w:rsidRPr="004464B9">
              <w:rPr>
                <w:rFonts w:asciiTheme="minorHAnsi" w:hAnsiTheme="minorHAnsi" w:cstheme="minorBidi"/>
                <w:i/>
                <w:iCs/>
                <w:lang w:eastAsia="ja-JP"/>
              </w:rPr>
              <w:t>n-</w:t>
            </w:r>
            <w:proofErr w:type="spellStart"/>
            <w:r w:rsidRPr="004464B9">
              <w:rPr>
                <w:rFonts w:asciiTheme="minorHAnsi" w:hAnsiTheme="minorHAnsi" w:cstheme="minorBidi"/>
                <w:i/>
                <w:iCs/>
                <w:lang w:eastAsia="ja-JP"/>
              </w:rPr>
              <w:t>TimingAdvanceOffset</w:t>
            </w:r>
            <w:proofErr w:type="spellEnd"/>
          </w:p>
        </w:tc>
      </w:tr>
      <w:tr w:rsidR="004464B9" w14:paraId="769BA186" w14:textId="77777777" w:rsidTr="00E45870">
        <w:trPr>
          <w:trHeight w:val="288"/>
        </w:trPr>
        <w:tc>
          <w:tcPr>
            <w:tcW w:w="2121" w:type="dxa"/>
            <w:vMerge/>
          </w:tcPr>
          <w:p w14:paraId="7099678A" w14:textId="77777777" w:rsidR="004464B9" w:rsidRDefault="004464B9" w:rsidP="0099379C">
            <w:pPr>
              <w:rPr>
                <w:rFonts w:asciiTheme="minorHAnsi" w:hAnsiTheme="minorHAnsi" w:cstheme="minorBidi"/>
                <w:lang w:eastAsia="ja-JP"/>
              </w:rPr>
            </w:pPr>
          </w:p>
        </w:tc>
        <w:tc>
          <w:tcPr>
            <w:tcW w:w="7509" w:type="dxa"/>
            <w:gridSpan w:val="3"/>
          </w:tcPr>
          <w:p w14:paraId="48260BB3" w14:textId="4B90872B" w:rsidR="004464B9" w:rsidRPr="004464B9" w:rsidRDefault="004464B9" w:rsidP="0099379C">
            <w:pPr>
              <w:rPr>
                <w:rFonts w:asciiTheme="minorHAnsi" w:hAnsiTheme="minorHAnsi" w:cstheme="minorBidi"/>
                <w:i/>
                <w:iCs/>
                <w:lang w:eastAsia="ja-JP"/>
              </w:rPr>
            </w:pPr>
            <w:proofErr w:type="spellStart"/>
            <w:r w:rsidRPr="004464B9">
              <w:rPr>
                <w:rFonts w:asciiTheme="minorHAnsi" w:hAnsiTheme="minorHAnsi" w:cstheme="minorBidi"/>
                <w:i/>
                <w:iCs/>
                <w:lang w:eastAsia="ja-JP"/>
              </w:rPr>
              <w:t>ssb-PeriodicityServingCell</w:t>
            </w:r>
            <w:proofErr w:type="spellEnd"/>
          </w:p>
        </w:tc>
      </w:tr>
      <w:tr w:rsidR="001F4CC4" w14:paraId="061B2166" w14:textId="77777777" w:rsidTr="00E45870">
        <w:trPr>
          <w:trHeight w:val="300"/>
        </w:trPr>
        <w:tc>
          <w:tcPr>
            <w:tcW w:w="2121" w:type="dxa"/>
            <w:tcBorders>
              <w:top w:val="single" w:sz="4" w:space="0" w:color="auto"/>
              <w:left w:val="single" w:sz="4" w:space="0" w:color="auto"/>
              <w:bottom w:val="single" w:sz="4" w:space="0" w:color="auto"/>
              <w:right w:val="single" w:sz="4" w:space="0" w:color="auto"/>
            </w:tcBorders>
          </w:tcPr>
          <w:p w14:paraId="72C92C09"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AAB3BA0"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1F4CC4" w14:paraId="11B34197" w14:textId="77777777" w:rsidTr="00E45870">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DD0957" w14:textId="77777777" w:rsidR="001F4CC4" w:rsidRDefault="001F4CC4" w:rsidP="0099379C">
            <w:pPr>
              <w:rPr>
                <w:rFonts w:asciiTheme="minorHAnsi" w:hAnsiTheme="minorHAnsi" w:cstheme="minorBidi"/>
                <w:b/>
                <w:bCs/>
                <w:sz w:val="22"/>
                <w:lang w:eastAsia="ja-JP"/>
              </w:rPr>
            </w:pPr>
            <w:r>
              <w:rPr>
                <w:rFonts w:asciiTheme="minorHAnsi" w:hAnsiTheme="minorHAnsi" w:cs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FBC2CCB"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xml:space="preserve">SIB1-RequestConfig </w:t>
            </w:r>
          </w:p>
          <w:p w14:paraId="410F2796"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7D6E7609"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ss-PBCH-</w:t>
            </w:r>
            <w:proofErr w:type="spellStart"/>
            <w:r>
              <w:rPr>
                <w:rFonts w:asciiTheme="minorHAnsi" w:hAnsiTheme="minorHAnsi" w:cstheme="minorBidi"/>
                <w:lang w:eastAsia="ja-JP"/>
              </w:rPr>
              <w:t>BlockPower</w:t>
            </w:r>
            <w:proofErr w:type="spellEnd"/>
          </w:p>
        </w:tc>
      </w:tr>
      <w:tr w:rsidR="001F4CC4" w14:paraId="38007AC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4E7FD5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EE06DB"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89F81F" w14:textId="77777777" w:rsidR="001F4CC4" w:rsidRDefault="001F4CC4" w:rsidP="0099379C">
            <w:pPr>
              <w:rPr>
                <w:rFonts w:asciiTheme="minorHAnsi" w:eastAsia="PMingLiU" w:hAnsiTheme="minorHAnsi" w:cstheme="minorBidi"/>
                <w:b/>
                <w:i/>
                <w:iCs/>
                <w:lang w:eastAsia="zh-TW"/>
              </w:rPr>
            </w:pPr>
            <w:r>
              <w:rPr>
                <w:rFonts w:asciiTheme="minorHAnsi" w:hAnsiTheme="minorHAnsi" w:cstheme="minorBidi"/>
                <w:color w:val="FF0000"/>
                <w:lang w:eastAsia="ja-JP"/>
              </w:rPr>
              <w:t>SSB-</w:t>
            </w:r>
            <w:proofErr w:type="spellStart"/>
            <w:r>
              <w:rPr>
                <w:rFonts w:asciiTheme="minorHAnsi" w:hAnsiTheme="minorHAnsi" w:cstheme="minorBidi"/>
                <w:color w:val="FF0000"/>
                <w:lang w:eastAsia="ja-JP"/>
              </w:rPr>
              <w:t>positionInBurst</w:t>
            </w:r>
            <w:proofErr w:type="spellEnd"/>
          </w:p>
        </w:tc>
      </w:tr>
      <w:tr w:rsidR="001F4CC4" w14:paraId="2C5D1F72"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573030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47079E"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7FC1276" w14:textId="77777777" w:rsidR="001F4CC4" w:rsidRDefault="001F4CC4" w:rsidP="0099379C">
            <w:pPr>
              <w:rPr>
                <w:rFonts w:asciiTheme="minorHAnsi" w:hAnsiTheme="minorHAnsi" w:cstheme="minorBidi"/>
                <w:color w:val="FF0000"/>
                <w:lang w:eastAsia="ja-JP"/>
              </w:rPr>
            </w:pPr>
            <w:proofErr w:type="spellStart"/>
            <w:r>
              <w:rPr>
                <w:rFonts w:asciiTheme="minorHAnsi" w:eastAsia="PMingLiU" w:hAnsiTheme="minorHAnsi" w:cstheme="minorBidi"/>
                <w:color w:val="FF0000"/>
                <w:lang w:eastAsia="zh-TW"/>
              </w:rPr>
              <w:t>tdd</w:t>
            </w:r>
            <w:proofErr w:type="spellEnd"/>
            <w:r>
              <w:rPr>
                <w:rFonts w:asciiTheme="minorHAnsi" w:eastAsia="PMingLiU" w:hAnsiTheme="minorHAnsi" w:cstheme="minorBidi"/>
                <w:color w:val="FF0000"/>
                <w:lang w:eastAsia="zh-TW"/>
              </w:rPr>
              <w:t>-UL-DL-</w:t>
            </w:r>
            <w:proofErr w:type="spellStart"/>
            <w:r>
              <w:rPr>
                <w:rFonts w:asciiTheme="minorHAnsi" w:eastAsia="PMingLiU" w:hAnsiTheme="minorHAnsi" w:cstheme="minorBidi"/>
                <w:color w:val="FF0000"/>
                <w:lang w:eastAsia="zh-TW"/>
              </w:rPr>
              <w:t>ConfigurationCommon</w:t>
            </w:r>
            <w:proofErr w:type="spellEnd"/>
          </w:p>
        </w:tc>
      </w:tr>
      <w:tr w:rsidR="001F4CC4" w14:paraId="0931A0AC"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B8C257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52F67"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278439C" w14:textId="77777777" w:rsidR="001F4CC4" w:rsidRDefault="001F4CC4" w:rsidP="0099379C">
            <w:pPr>
              <w:rPr>
                <w:rFonts w:asciiTheme="minorHAnsi" w:hAnsiTheme="minorHAnsi" w:cstheme="minorBidi"/>
                <w:sz w:val="22"/>
                <w:lang w:eastAsia="ja-JP"/>
              </w:rPr>
            </w:pPr>
            <w:r>
              <w:rPr>
                <w:rFonts w:asciiTheme="minorHAnsi" w:hAnsiTheme="minorHAnsi" w:cs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AC66C32"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Prach-ConfigurationIndex</w:t>
            </w:r>
            <w:proofErr w:type="spellEnd"/>
          </w:p>
        </w:tc>
      </w:tr>
      <w:tr w:rsidR="001F4CC4" w14:paraId="61052766"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ED9D2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B3DE7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46AD652"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1ACE621"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msg1-FDM</w:t>
            </w:r>
          </w:p>
        </w:tc>
      </w:tr>
      <w:tr w:rsidR="001F4CC4" w14:paraId="1F0E187D"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C562BB"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694EE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053C94"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2F1BDE0"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msg1-FrequencyStart</w:t>
            </w:r>
          </w:p>
        </w:tc>
      </w:tr>
      <w:tr w:rsidR="001F4CC4" w14:paraId="23F0C960" w14:textId="77777777" w:rsidTr="00E45870">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ACE2C4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59AD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917461"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92AA45F"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zeroCorrelationZoneConfig</w:t>
            </w:r>
            <w:proofErr w:type="spellEnd"/>
          </w:p>
        </w:tc>
      </w:tr>
      <w:tr w:rsidR="001F4CC4" w14:paraId="18D5B556"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76A1AD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C93FE45"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8E934F"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CB5E316"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preambleReceivedTargetPower</w:t>
            </w:r>
            <w:proofErr w:type="spellEnd"/>
          </w:p>
        </w:tc>
      </w:tr>
      <w:tr w:rsidR="001F4CC4" w14:paraId="6FF1B756" w14:textId="77777777" w:rsidTr="00E45870">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99A5EE9"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7F31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75F9DA"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3FEC5A9"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preambleTransMax</w:t>
            </w:r>
            <w:proofErr w:type="spellEnd"/>
          </w:p>
        </w:tc>
      </w:tr>
      <w:tr w:rsidR="001F4CC4" w14:paraId="127DB791"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713615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8B2832"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E91BFD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7A2F84"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powerRampingStep</w:t>
            </w:r>
            <w:proofErr w:type="spellEnd"/>
          </w:p>
        </w:tc>
      </w:tr>
      <w:tr w:rsidR="001F4CC4" w14:paraId="0CD2C822" w14:textId="77777777" w:rsidTr="00E45870">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BF7FCA1"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A3AD36"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38F337"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D775E6"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lang w:eastAsia="ja-JP"/>
              </w:rPr>
              <w:t>ra-ResponseWindow</w:t>
            </w:r>
            <w:proofErr w:type="spellEnd"/>
          </w:p>
        </w:tc>
      </w:tr>
      <w:tr w:rsidR="001F4CC4" w14:paraId="75F9FA32"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0D547016"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5CA42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1253C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62574AD" w14:textId="77777777" w:rsidR="001F4CC4" w:rsidRDefault="001F4CC4" w:rsidP="0099379C">
            <w:pPr>
              <w:rPr>
                <w:rFonts w:asciiTheme="minorHAnsi" w:hAnsiTheme="minorHAnsi" w:cstheme="minorBidi"/>
                <w:strike/>
                <w:lang w:eastAsia="ja-JP"/>
              </w:rPr>
            </w:pPr>
            <w:proofErr w:type="spellStart"/>
            <w:r>
              <w:rPr>
                <w:rFonts w:asciiTheme="minorHAnsi" w:hAnsiTheme="minorHAnsi" w:cstheme="minorBidi"/>
                <w:lang w:eastAsia="ja-JP"/>
              </w:rPr>
              <w:t>ssb</w:t>
            </w:r>
            <w:proofErr w:type="spellEnd"/>
            <w:r>
              <w:rPr>
                <w:rFonts w:asciiTheme="minorHAnsi" w:hAnsiTheme="minorHAnsi" w:cstheme="minorBidi"/>
                <w:lang w:eastAsia="ja-JP"/>
              </w:rPr>
              <w:t>-</w:t>
            </w:r>
            <w:proofErr w:type="spellStart"/>
            <w:r>
              <w:rPr>
                <w:rFonts w:asciiTheme="minorHAnsi" w:hAnsiTheme="minorHAnsi" w:cstheme="minorBidi"/>
                <w:lang w:eastAsia="ja-JP"/>
              </w:rPr>
              <w:t>perRACH</w:t>
            </w:r>
            <w:proofErr w:type="spellEnd"/>
            <w:r>
              <w:rPr>
                <w:rFonts w:asciiTheme="minorHAnsi" w:hAnsiTheme="minorHAnsi" w:cstheme="minorBidi"/>
                <w:lang w:eastAsia="ja-JP"/>
              </w:rPr>
              <w:t>-Occasion</w:t>
            </w:r>
          </w:p>
        </w:tc>
      </w:tr>
      <w:tr w:rsidR="001F4CC4" w14:paraId="771E47A8" w14:textId="77777777" w:rsidTr="00E45870">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20038D8"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916081"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D300AE2"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sib1-RequestPeriod</w:t>
            </w:r>
          </w:p>
        </w:tc>
      </w:tr>
      <w:tr w:rsidR="001F4CC4" w14:paraId="4676D018" w14:textId="77777777" w:rsidTr="00E45870">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FAFE3C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C22AEC"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8F59393"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02B4158"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ra-PreambleStartIndex</w:t>
            </w:r>
            <w:proofErr w:type="spellEnd"/>
          </w:p>
        </w:tc>
      </w:tr>
      <w:tr w:rsidR="001F4CC4" w14:paraId="0CC216D5"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719FDC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2901E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3AA927"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5877F36A"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ra-AssociationPeriodIndex</w:t>
            </w:r>
            <w:proofErr w:type="spellEnd"/>
          </w:p>
        </w:tc>
      </w:tr>
      <w:tr w:rsidR="001F4CC4" w14:paraId="0EC85E2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CF29D6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C6E5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071490E"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50C954C" w14:textId="77777777" w:rsidR="001F4CC4" w:rsidRDefault="001F4CC4" w:rsidP="0099379C">
            <w:pPr>
              <w:rPr>
                <w:rFonts w:asciiTheme="minorHAnsi" w:hAnsiTheme="minorHAnsi" w:cstheme="minorBidi"/>
                <w:lang w:eastAsia="ja-JP"/>
              </w:rPr>
            </w:pPr>
            <w:proofErr w:type="spellStart"/>
            <w:r>
              <w:rPr>
                <w:rFonts w:asciiTheme="minorHAnsi" w:hAnsiTheme="minorHAnsi" w:cstheme="minorBidi"/>
                <w:color w:val="FF0000"/>
                <w:lang w:eastAsia="ja-JP"/>
              </w:rPr>
              <w:t>ra-ssb-OccasionMaskIndex</w:t>
            </w:r>
            <w:proofErr w:type="spellEnd"/>
          </w:p>
        </w:tc>
      </w:tr>
    </w:tbl>
    <w:p w14:paraId="67599580" w14:textId="77777777" w:rsidR="001F4CC4" w:rsidRPr="007825EA" w:rsidRDefault="001F4CC4" w:rsidP="00104BAF">
      <w:pPr>
        <w:rPr>
          <w:rFonts w:eastAsiaTheme="minorEastAsia"/>
          <w:lang w:eastAsia="zh-CN"/>
        </w:rPr>
      </w:pPr>
    </w:p>
    <w:p w14:paraId="67B4DFFD" w14:textId="4EF1635A" w:rsidR="006A30AE" w:rsidRPr="007825EA" w:rsidRDefault="0099379C" w:rsidP="00104BAF">
      <w:pPr>
        <w:rPr>
          <w:rFonts w:eastAsiaTheme="minorEastAsia"/>
          <w:lang w:eastAsia="zh-CN"/>
        </w:rPr>
      </w:pPr>
      <w:r>
        <w:rPr>
          <w:rFonts w:eastAsiaTheme="minorEastAsia"/>
          <w:lang w:eastAsia="zh-CN"/>
        </w:rPr>
        <w:t xml:space="preserve">RAN1 has agreed to </w:t>
      </w:r>
      <w:r w:rsidR="00E22E94">
        <w:rPr>
          <w:rFonts w:eastAsiaTheme="minorEastAsia"/>
          <w:lang w:eastAsia="zh-CN"/>
        </w:rPr>
        <w:t xml:space="preserve">include </w:t>
      </w:r>
      <w:r>
        <w:rPr>
          <w:rFonts w:eastAsiaTheme="minorEastAsia"/>
          <w:lang w:eastAsia="zh-CN"/>
        </w:rPr>
        <w:t xml:space="preserve">the above parameters </w:t>
      </w:r>
      <w:r w:rsidR="003F760A">
        <w:rPr>
          <w:rFonts w:eastAsiaTheme="minorEastAsia"/>
          <w:lang w:eastAsia="zh-CN"/>
        </w:rPr>
        <w:t xml:space="preserve">in the WUS configuration. </w:t>
      </w:r>
      <w:r w:rsidR="00E22E94">
        <w:rPr>
          <w:rFonts w:eastAsiaTheme="minorEastAsia"/>
          <w:lang w:eastAsia="zh-CN"/>
        </w:rPr>
        <w:t>T</w:t>
      </w:r>
      <w:r w:rsidR="007323D8">
        <w:rPr>
          <w:rFonts w:eastAsiaTheme="minorEastAsia"/>
          <w:lang w:eastAsia="zh-CN"/>
        </w:rPr>
        <w:t xml:space="preserve">he CORESET#0 </w:t>
      </w:r>
      <w:r w:rsidR="007323D8">
        <w:rPr>
          <w:rFonts w:eastAsiaTheme="minorEastAsia" w:hint="eastAsia"/>
          <w:lang w:eastAsia="zh-CN"/>
        </w:rPr>
        <w:t>a</w:t>
      </w:r>
      <w:r w:rsidR="007323D8">
        <w:rPr>
          <w:rFonts w:eastAsiaTheme="minorEastAsia"/>
          <w:lang w:eastAsia="zh-CN"/>
        </w:rPr>
        <w:t xml:space="preserve">nd the SS#0 can be included in the WUS configuration when </w:t>
      </w:r>
      <w:r w:rsidR="007323D8" w:rsidRPr="007323D8">
        <w:rPr>
          <w:rFonts w:eastAsiaTheme="minorEastAsia"/>
          <w:lang w:eastAsia="zh-CN"/>
        </w:rPr>
        <w:t xml:space="preserve">SSB on NES cell is on sync raster and </w:t>
      </w:r>
      <w:r w:rsidR="007323D8">
        <w:rPr>
          <w:rFonts w:eastAsiaTheme="minorEastAsia"/>
          <w:lang w:eastAsia="zh-CN"/>
        </w:rPr>
        <w:t>K_SSB</w:t>
      </w:r>
      <w:r w:rsidR="007323D8" w:rsidRPr="007323D8">
        <w:rPr>
          <w:rFonts w:eastAsiaTheme="minorEastAsia"/>
          <w:lang w:eastAsia="zh-CN"/>
        </w:rPr>
        <w:t xml:space="preserve"> is not equal to 30 in FR1 or 14 </w:t>
      </w:r>
      <w:r w:rsidR="007323D8" w:rsidRPr="007323D8">
        <w:rPr>
          <w:rFonts w:eastAsiaTheme="minorEastAsia"/>
          <w:lang w:eastAsia="zh-CN"/>
        </w:rPr>
        <w:lastRenderedPageBreak/>
        <w:t>in FR2</w:t>
      </w:r>
      <w:r w:rsidR="007323D8">
        <w:rPr>
          <w:rFonts w:eastAsiaTheme="minorEastAsia"/>
          <w:lang w:eastAsia="zh-CN"/>
        </w:rPr>
        <w:t xml:space="preserve">. </w:t>
      </w:r>
      <w:r w:rsidR="00A51440">
        <w:rPr>
          <w:rFonts w:eastAsiaTheme="minorEastAsia"/>
          <w:lang w:eastAsia="zh-CN"/>
        </w:rPr>
        <w:t>Further</w:t>
      </w:r>
      <w:r w:rsidR="006F3808">
        <w:rPr>
          <w:rFonts w:eastAsiaTheme="minorEastAsia"/>
          <w:lang w:eastAsia="zh-CN"/>
        </w:rPr>
        <w:t>more</w:t>
      </w:r>
      <w:r w:rsidR="00A51440">
        <w:rPr>
          <w:rFonts w:eastAsiaTheme="minorEastAsia"/>
          <w:lang w:eastAsia="zh-CN"/>
        </w:rPr>
        <w:t xml:space="preserve">, whether the above parameters are mandatory or optional is also under RAN1’s discussion. RAN2 </w:t>
      </w:r>
      <w:r w:rsidR="00A51440">
        <w:rPr>
          <w:rFonts w:eastAsiaTheme="minorEastAsia" w:hint="eastAsia"/>
          <w:lang w:eastAsia="zh-CN"/>
        </w:rPr>
        <w:t>can</w:t>
      </w:r>
      <w:r w:rsidR="00A51440">
        <w:rPr>
          <w:rFonts w:eastAsiaTheme="minorEastAsia"/>
          <w:lang w:eastAsia="zh-CN"/>
        </w:rPr>
        <w:t xml:space="preserve"> consider this as the baseline </w:t>
      </w:r>
      <w:r w:rsidR="00A51440">
        <w:rPr>
          <w:rFonts w:eastAsiaTheme="minorEastAsia" w:hint="eastAsia"/>
          <w:lang w:eastAsia="zh-CN"/>
        </w:rPr>
        <w:t>and</w:t>
      </w:r>
      <w:r w:rsidR="00A51440">
        <w:rPr>
          <w:rFonts w:eastAsiaTheme="minorEastAsia"/>
          <w:lang w:eastAsia="zh-CN"/>
        </w:rPr>
        <w:t xml:space="preserve"> wait for more progress.</w:t>
      </w:r>
    </w:p>
    <w:p w14:paraId="56A34EA5" w14:textId="2137D139" w:rsidR="00CC59B1" w:rsidRPr="00104BAF" w:rsidRDefault="00F94C0E" w:rsidP="00104BAF">
      <w:pPr>
        <w:rPr>
          <w:rFonts w:eastAsiaTheme="minorEastAsia"/>
          <w:b/>
          <w:lang w:eastAsia="zh-CN"/>
        </w:rPr>
      </w:pPr>
      <w:r>
        <w:rPr>
          <w:rFonts w:eastAsiaTheme="minorEastAsia"/>
          <w:b/>
          <w:lang w:eastAsia="zh-CN"/>
        </w:rPr>
        <w:t xml:space="preserve">Proposal </w:t>
      </w:r>
      <w:r w:rsidR="00604A0E">
        <w:rPr>
          <w:rFonts w:eastAsiaTheme="minorEastAsia"/>
          <w:b/>
          <w:lang w:eastAsia="zh-CN"/>
        </w:rPr>
        <w:t>5</w:t>
      </w:r>
      <w:r>
        <w:rPr>
          <w:rFonts w:eastAsiaTheme="minorEastAsia"/>
          <w:b/>
          <w:lang w:eastAsia="zh-CN"/>
        </w:rPr>
        <w:t xml:space="preserve">: </w:t>
      </w:r>
      <w:r w:rsidR="0015487F">
        <w:rPr>
          <w:rFonts w:eastAsiaTheme="minorEastAsia"/>
          <w:b/>
          <w:lang w:eastAsia="zh-CN"/>
        </w:rPr>
        <w:t>Take</w:t>
      </w:r>
      <w:r w:rsidR="007204FF">
        <w:rPr>
          <w:rFonts w:eastAsiaTheme="minorEastAsia"/>
          <w:b/>
          <w:lang w:eastAsia="zh-CN"/>
        </w:rPr>
        <w:t xml:space="preserve"> RAN1’</w:t>
      </w:r>
      <w:r w:rsidR="007204FF">
        <w:rPr>
          <w:rFonts w:eastAsiaTheme="minorEastAsia" w:hint="eastAsia"/>
          <w:b/>
          <w:lang w:eastAsia="zh-CN"/>
        </w:rPr>
        <w:t>s</w:t>
      </w:r>
      <w:r w:rsidR="007204FF">
        <w:rPr>
          <w:rFonts w:eastAsiaTheme="minorEastAsia"/>
          <w:b/>
          <w:lang w:eastAsia="zh-CN"/>
        </w:rPr>
        <w:t xml:space="preserve"> agreement </w:t>
      </w:r>
      <w:r w:rsidR="007179DD">
        <w:rPr>
          <w:rFonts w:eastAsiaTheme="minorEastAsia"/>
          <w:b/>
          <w:lang w:eastAsia="zh-CN"/>
        </w:rPr>
        <w:t xml:space="preserve">on UL WUS configuration contents </w:t>
      </w:r>
      <w:r w:rsidR="007204FF">
        <w:rPr>
          <w:rFonts w:eastAsiaTheme="minorEastAsia"/>
          <w:b/>
          <w:lang w:eastAsia="zh-CN"/>
        </w:rPr>
        <w:t xml:space="preserve">as baseline and wait for more </w:t>
      </w:r>
      <w:r w:rsidR="007323D8">
        <w:rPr>
          <w:rFonts w:eastAsiaTheme="minorEastAsia"/>
          <w:b/>
          <w:lang w:eastAsia="zh-CN"/>
        </w:rPr>
        <w:t>progress</w:t>
      </w:r>
      <w:r w:rsidR="007560A9">
        <w:rPr>
          <w:rFonts w:eastAsiaTheme="minorEastAsia"/>
          <w:b/>
          <w:lang w:eastAsia="zh-CN"/>
        </w:rPr>
        <w:t>.</w:t>
      </w:r>
    </w:p>
    <w:p w14:paraId="23E54F3B" w14:textId="7CE60EDC" w:rsidR="00C96DA0" w:rsidRDefault="00C96DA0" w:rsidP="002C52F4">
      <w:pPr>
        <w:rPr>
          <w:rFonts w:eastAsiaTheme="minorEastAsia"/>
          <w:bCs/>
          <w:lang w:eastAsia="zh-CN"/>
        </w:rPr>
      </w:pPr>
      <w:r>
        <w:rPr>
          <w:rFonts w:eastAsiaTheme="minorEastAsia"/>
          <w:bCs/>
          <w:lang w:eastAsia="zh-CN"/>
        </w:rPr>
        <w:t>Due to the fact that the WUS config is provided by Cell A</w:t>
      </w:r>
      <w:r w:rsidR="003760EF">
        <w:rPr>
          <w:rFonts w:eastAsiaTheme="minorEastAsia"/>
          <w:bCs/>
          <w:lang w:eastAsia="zh-CN"/>
        </w:rPr>
        <w:t>,</w:t>
      </w:r>
      <w:r>
        <w:rPr>
          <w:rFonts w:eastAsiaTheme="minorEastAsia"/>
          <w:bCs/>
          <w:lang w:eastAsia="zh-CN"/>
        </w:rPr>
        <w:t xml:space="preserve"> </w:t>
      </w:r>
      <w:r w:rsidR="003760EF">
        <w:rPr>
          <w:rFonts w:eastAsiaTheme="minorEastAsia"/>
          <w:bCs/>
          <w:lang w:eastAsia="zh-CN"/>
        </w:rPr>
        <w:t>i</w:t>
      </w:r>
      <w:r>
        <w:rPr>
          <w:rFonts w:eastAsiaTheme="minorEastAsia"/>
          <w:bCs/>
          <w:lang w:eastAsia="zh-CN"/>
        </w:rPr>
        <w:t>f the Cell A bar</w:t>
      </w:r>
      <w:r w:rsidR="00604A0E">
        <w:rPr>
          <w:rFonts w:eastAsiaTheme="minorEastAsia"/>
          <w:bCs/>
          <w:lang w:eastAsia="zh-CN"/>
        </w:rPr>
        <w:t>s</w:t>
      </w:r>
      <w:r>
        <w:rPr>
          <w:rFonts w:eastAsiaTheme="minorEastAsia"/>
          <w:bCs/>
          <w:lang w:eastAsia="zh-CN"/>
        </w:rPr>
        <w:t xml:space="preserve"> a </w:t>
      </w:r>
      <w:r w:rsidR="00604A0E">
        <w:rPr>
          <w:rFonts w:eastAsiaTheme="minorEastAsia"/>
          <w:bCs/>
          <w:lang w:eastAsia="zh-CN"/>
        </w:rPr>
        <w:t>specific UE type</w:t>
      </w:r>
      <w:r>
        <w:rPr>
          <w:rFonts w:eastAsiaTheme="minorEastAsia"/>
          <w:bCs/>
          <w:lang w:eastAsia="zh-CN"/>
        </w:rPr>
        <w:t xml:space="preserve"> </w:t>
      </w:r>
      <w:r w:rsidR="003760EF">
        <w:rPr>
          <w:rFonts w:eastAsiaTheme="minorEastAsia"/>
          <w:bCs/>
          <w:lang w:eastAsia="zh-CN"/>
        </w:rPr>
        <w:t>(</w:t>
      </w:r>
      <w:r w:rsidR="00604A0E">
        <w:rPr>
          <w:rFonts w:eastAsiaTheme="minorEastAsia"/>
          <w:bCs/>
          <w:lang w:eastAsia="zh-CN"/>
        </w:rPr>
        <w:t>e.g.</w:t>
      </w:r>
      <w:r w:rsidR="003760EF">
        <w:rPr>
          <w:rFonts w:eastAsiaTheme="minorEastAsia"/>
          <w:bCs/>
          <w:lang w:eastAsia="zh-CN"/>
        </w:rPr>
        <w:t xml:space="preserve">, NTN or </w:t>
      </w:r>
      <w:proofErr w:type="spellStart"/>
      <w:r w:rsidR="003760EF">
        <w:rPr>
          <w:rFonts w:eastAsiaTheme="minorEastAsia"/>
          <w:bCs/>
          <w:lang w:eastAsia="zh-CN"/>
        </w:rPr>
        <w:t>RedCap</w:t>
      </w:r>
      <w:proofErr w:type="spellEnd"/>
      <w:r w:rsidR="003760EF">
        <w:rPr>
          <w:rFonts w:eastAsiaTheme="minorEastAsia"/>
          <w:bCs/>
          <w:lang w:eastAsia="zh-CN"/>
        </w:rPr>
        <w:t xml:space="preserve">) </w:t>
      </w:r>
      <w:r w:rsidR="00604A0E">
        <w:rPr>
          <w:rFonts w:eastAsiaTheme="minorEastAsia"/>
          <w:bCs/>
          <w:lang w:eastAsia="zh-CN"/>
        </w:rPr>
        <w:t xml:space="preserve">from </w:t>
      </w:r>
      <w:r>
        <w:rPr>
          <w:rFonts w:eastAsiaTheme="minorEastAsia"/>
          <w:bCs/>
          <w:lang w:eastAsia="zh-CN"/>
        </w:rPr>
        <w:t>access</w:t>
      </w:r>
      <w:r w:rsidR="00604A0E">
        <w:rPr>
          <w:rFonts w:eastAsiaTheme="minorEastAsia"/>
          <w:bCs/>
          <w:lang w:eastAsia="zh-CN"/>
        </w:rPr>
        <w:t>ing</w:t>
      </w:r>
      <w:r>
        <w:rPr>
          <w:rFonts w:eastAsiaTheme="minorEastAsia"/>
          <w:bCs/>
          <w:lang w:eastAsia="zh-CN"/>
        </w:rPr>
        <w:t xml:space="preserve"> or camp</w:t>
      </w:r>
      <w:r w:rsidR="00604A0E">
        <w:rPr>
          <w:rFonts w:eastAsiaTheme="minorEastAsia"/>
          <w:bCs/>
          <w:lang w:eastAsia="zh-CN"/>
        </w:rPr>
        <w:t>ing</w:t>
      </w:r>
      <w:r>
        <w:rPr>
          <w:rFonts w:eastAsiaTheme="minorEastAsia"/>
          <w:bCs/>
          <w:lang w:eastAsia="zh-CN"/>
        </w:rPr>
        <w:t xml:space="preserve"> on it, </w:t>
      </w:r>
      <w:r w:rsidR="00604A0E">
        <w:rPr>
          <w:rFonts w:eastAsiaTheme="minorEastAsia"/>
          <w:bCs/>
          <w:lang w:eastAsia="zh-CN"/>
        </w:rPr>
        <w:t xml:space="preserve">that UE type </w:t>
      </w:r>
      <w:r w:rsidR="00D2256F">
        <w:rPr>
          <w:rFonts w:eastAsiaTheme="minorEastAsia"/>
          <w:bCs/>
          <w:lang w:eastAsia="zh-CN"/>
        </w:rPr>
        <w:t>w</w:t>
      </w:r>
      <w:r w:rsidR="00604A0E">
        <w:rPr>
          <w:rFonts w:eastAsiaTheme="minorEastAsia"/>
          <w:bCs/>
          <w:lang w:eastAsia="zh-CN"/>
        </w:rPr>
        <w:t xml:space="preserve">ould not be able to obtain the WUS config for neighbouring NES cells. </w:t>
      </w:r>
      <w:r>
        <w:rPr>
          <w:rFonts w:eastAsiaTheme="minorEastAsia"/>
          <w:bCs/>
          <w:lang w:eastAsia="zh-CN"/>
        </w:rPr>
        <w:t xml:space="preserve">In </w:t>
      </w:r>
      <w:r w:rsidR="00604A0E">
        <w:rPr>
          <w:rFonts w:eastAsiaTheme="minorEastAsia"/>
          <w:bCs/>
          <w:lang w:eastAsia="zh-CN"/>
        </w:rPr>
        <w:t xml:space="preserve">the </w:t>
      </w:r>
      <w:r>
        <w:rPr>
          <w:rFonts w:eastAsiaTheme="minorEastAsia"/>
          <w:bCs/>
          <w:lang w:eastAsia="zh-CN"/>
        </w:rPr>
        <w:t xml:space="preserve">current spec, if </w:t>
      </w:r>
      <w:r w:rsidR="00604A0E">
        <w:rPr>
          <w:rFonts w:eastAsiaTheme="minorEastAsia"/>
          <w:bCs/>
          <w:lang w:eastAsia="zh-CN"/>
        </w:rPr>
        <w:t xml:space="preserve">a UE bars </w:t>
      </w:r>
      <w:r>
        <w:rPr>
          <w:rFonts w:eastAsiaTheme="minorEastAsia"/>
          <w:bCs/>
          <w:lang w:eastAsia="zh-CN"/>
        </w:rPr>
        <w:t>the Cell, there is no need for</w:t>
      </w:r>
      <w:r w:rsidR="00604A0E">
        <w:rPr>
          <w:rFonts w:eastAsiaTheme="minorEastAsia"/>
          <w:bCs/>
          <w:lang w:eastAsia="zh-CN"/>
        </w:rPr>
        <w:t xml:space="preserve"> it</w:t>
      </w:r>
      <w:r>
        <w:rPr>
          <w:rFonts w:eastAsiaTheme="minorEastAsia"/>
          <w:bCs/>
          <w:lang w:eastAsia="zh-CN"/>
        </w:rPr>
        <w:t xml:space="preserve"> to acquire its OSI. Since these system information blocks are useless for </w:t>
      </w:r>
      <w:r w:rsidR="00604A0E">
        <w:rPr>
          <w:rFonts w:eastAsiaTheme="minorEastAsia"/>
          <w:bCs/>
          <w:lang w:eastAsia="zh-CN"/>
        </w:rPr>
        <w:t xml:space="preserve">a </w:t>
      </w:r>
      <w:r>
        <w:rPr>
          <w:rFonts w:eastAsiaTheme="minorEastAsia"/>
          <w:bCs/>
          <w:lang w:eastAsia="zh-CN"/>
        </w:rPr>
        <w:t>UE</w:t>
      </w:r>
      <w:r w:rsidR="00604A0E">
        <w:rPr>
          <w:rFonts w:eastAsiaTheme="minorEastAsia"/>
          <w:bCs/>
          <w:lang w:eastAsia="zh-CN"/>
        </w:rPr>
        <w:t xml:space="preserve"> that is barred</w:t>
      </w:r>
      <w:r>
        <w:rPr>
          <w:rFonts w:eastAsiaTheme="minorEastAsia"/>
          <w:bCs/>
          <w:lang w:eastAsia="zh-CN"/>
        </w:rPr>
        <w:t>. But in</w:t>
      </w:r>
      <w:r w:rsidR="00604A0E">
        <w:rPr>
          <w:rFonts w:eastAsiaTheme="minorEastAsia"/>
          <w:bCs/>
          <w:lang w:eastAsia="zh-CN"/>
        </w:rPr>
        <w:t xml:space="preserve"> the</w:t>
      </w:r>
      <w:r>
        <w:rPr>
          <w:rFonts w:eastAsiaTheme="minorEastAsia"/>
          <w:bCs/>
          <w:lang w:eastAsia="zh-CN"/>
        </w:rPr>
        <w:t xml:space="preserve"> OD-SIB1 case, the WUS config in new SIB</w:t>
      </w:r>
      <w:r w:rsidR="00604A0E">
        <w:rPr>
          <w:rFonts w:eastAsiaTheme="minorEastAsia"/>
          <w:bCs/>
          <w:lang w:eastAsia="zh-CN"/>
        </w:rPr>
        <w:t>X</w:t>
      </w:r>
      <w:r>
        <w:rPr>
          <w:rFonts w:eastAsiaTheme="minorEastAsia"/>
          <w:bCs/>
          <w:lang w:eastAsia="zh-CN"/>
        </w:rPr>
        <w:t xml:space="preserve"> provided by Cell A is useful for </w:t>
      </w:r>
      <w:r w:rsidR="00604A0E">
        <w:rPr>
          <w:rFonts w:eastAsiaTheme="minorEastAsia"/>
          <w:bCs/>
          <w:lang w:eastAsia="zh-CN"/>
        </w:rPr>
        <w:t xml:space="preserve">other </w:t>
      </w:r>
      <w:r>
        <w:rPr>
          <w:rFonts w:eastAsiaTheme="minorEastAsia"/>
          <w:bCs/>
          <w:lang w:eastAsia="zh-CN"/>
        </w:rPr>
        <w:t>NES Cell</w:t>
      </w:r>
      <w:r w:rsidR="00604A0E">
        <w:rPr>
          <w:rFonts w:eastAsiaTheme="minorEastAsia"/>
          <w:bCs/>
          <w:lang w:eastAsia="zh-CN"/>
        </w:rPr>
        <w:t>s which might not be barred for this UE type</w:t>
      </w:r>
      <w:r>
        <w:rPr>
          <w:rFonts w:eastAsiaTheme="minorEastAsia"/>
          <w:bCs/>
          <w:lang w:eastAsia="zh-CN"/>
        </w:rPr>
        <w:t>.</w:t>
      </w:r>
      <w:r w:rsidR="003760EF">
        <w:rPr>
          <w:rFonts w:eastAsiaTheme="minorEastAsia"/>
          <w:bCs/>
          <w:lang w:eastAsia="zh-CN"/>
        </w:rPr>
        <w:t xml:space="preserve"> </w:t>
      </w:r>
      <w:r w:rsidR="00604A0E">
        <w:rPr>
          <w:rFonts w:eastAsiaTheme="minorEastAsia"/>
          <w:bCs/>
          <w:lang w:eastAsia="zh-CN"/>
        </w:rPr>
        <w:t>Therefore, w</w:t>
      </w:r>
      <w:r w:rsidR="003760EF">
        <w:rPr>
          <w:rFonts w:eastAsiaTheme="minorEastAsia"/>
          <w:bCs/>
          <w:lang w:eastAsia="zh-CN"/>
        </w:rPr>
        <w:t xml:space="preserve">e propose that </w:t>
      </w:r>
      <w:bookmarkStart w:id="12" w:name="_Hlk187845253"/>
      <w:r w:rsidR="003760EF">
        <w:rPr>
          <w:rFonts w:eastAsiaTheme="minorEastAsia"/>
          <w:bCs/>
          <w:lang w:eastAsia="zh-CN"/>
        </w:rPr>
        <w:t>NES UE</w:t>
      </w:r>
      <w:r w:rsidR="00604A0E">
        <w:rPr>
          <w:rFonts w:eastAsiaTheme="minorEastAsia"/>
          <w:bCs/>
          <w:lang w:eastAsia="zh-CN"/>
        </w:rPr>
        <w:t>s</w:t>
      </w:r>
      <w:r w:rsidR="003760EF">
        <w:rPr>
          <w:rFonts w:eastAsiaTheme="minorEastAsia"/>
          <w:bCs/>
          <w:lang w:eastAsia="zh-CN"/>
        </w:rPr>
        <w:t xml:space="preserve"> could acquire Cell A’s SIB1 </w:t>
      </w:r>
      <w:r w:rsidR="003760EF">
        <w:rPr>
          <w:rFonts w:eastAsiaTheme="minorEastAsia" w:hint="eastAsia"/>
          <w:bCs/>
          <w:lang w:eastAsia="zh-CN"/>
        </w:rPr>
        <w:t>to</w:t>
      </w:r>
      <w:r w:rsidR="003760EF">
        <w:rPr>
          <w:rFonts w:eastAsiaTheme="minorEastAsia"/>
          <w:bCs/>
          <w:lang w:eastAsia="zh-CN"/>
        </w:rPr>
        <w:t xml:space="preserve"> know whether Cell A is an anchor cell or has the broadcast information </w:t>
      </w:r>
      <w:r w:rsidR="00886BB6">
        <w:rPr>
          <w:rFonts w:eastAsiaTheme="minorEastAsia"/>
          <w:bCs/>
          <w:lang w:eastAsia="zh-CN"/>
        </w:rPr>
        <w:t xml:space="preserve">(i.e., the </w:t>
      </w:r>
      <w:proofErr w:type="spellStart"/>
      <w:r w:rsidR="00F963B5" w:rsidRPr="00F963B5">
        <w:rPr>
          <w:rFonts w:eastAsiaTheme="minorEastAsia"/>
          <w:bCs/>
          <w:i/>
          <w:iCs/>
          <w:lang w:eastAsia="zh-CN"/>
        </w:rPr>
        <w:t>Sc</w:t>
      </w:r>
      <w:r w:rsidR="00886BB6" w:rsidRPr="00F963B5">
        <w:rPr>
          <w:rFonts w:eastAsiaTheme="minorEastAsia"/>
          <w:bCs/>
          <w:i/>
          <w:iCs/>
          <w:lang w:eastAsia="zh-CN"/>
        </w:rPr>
        <w:t>heduling</w:t>
      </w:r>
      <w:r w:rsidR="00F963B5" w:rsidRPr="00F963B5">
        <w:rPr>
          <w:rFonts w:eastAsiaTheme="minorEastAsia"/>
          <w:bCs/>
          <w:i/>
          <w:iCs/>
          <w:lang w:eastAsia="zh-CN"/>
        </w:rPr>
        <w:t>I</w:t>
      </w:r>
      <w:r w:rsidR="00886BB6" w:rsidRPr="00F963B5">
        <w:rPr>
          <w:rFonts w:eastAsiaTheme="minorEastAsia"/>
          <w:bCs/>
          <w:i/>
          <w:iCs/>
          <w:lang w:eastAsia="zh-CN"/>
        </w:rPr>
        <w:t>nfo</w:t>
      </w:r>
      <w:proofErr w:type="spellEnd"/>
      <w:r w:rsidR="00886BB6">
        <w:rPr>
          <w:rFonts w:eastAsiaTheme="minorEastAsia"/>
          <w:bCs/>
          <w:lang w:eastAsia="zh-CN"/>
        </w:rPr>
        <w:t xml:space="preserve">) </w:t>
      </w:r>
      <w:r w:rsidR="003760EF">
        <w:rPr>
          <w:rFonts w:eastAsiaTheme="minorEastAsia"/>
          <w:bCs/>
          <w:lang w:eastAsia="zh-CN"/>
        </w:rPr>
        <w:t>of the new SIB</w:t>
      </w:r>
      <w:r w:rsidR="00604A0E">
        <w:rPr>
          <w:rFonts w:eastAsiaTheme="minorEastAsia"/>
          <w:bCs/>
          <w:lang w:eastAsia="zh-CN"/>
        </w:rPr>
        <w:t>X with</w:t>
      </w:r>
      <w:r w:rsidR="003760EF">
        <w:rPr>
          <w:rFonts w:eastAsiaTheme="minorEastAsia"/>
          <w:bCs/>
          <w:lang w:eastAsia="zh-CN"/>
        </w:rPr>
        <w:t xml:space="preserve"> WUS config</w:t>
      </w:r>
      <w:r w:rsidR="00604A0E">
        <w:rPr>
          <w:rFonts w:eastAsiaTheme="minorEastAsia"/>
          <w:bCs/>
          <w:lang w:eastAsia="zh-CN"/>
        </w:rPr>
        <w:t>s</w:t>
      </w:r>
      <w:r w:rsidR="003760EF">
        <w:rPr>
          <w:rFonts w:eastAsiaTheme="minorEastAsia"/>
          <w:bCs/>
          <w:lang w:eastAsia="zh-CN"/>
        </w:rPr>
        <w:t xml:space="preserve">. If yes, </w:t>
      </w:r>
      <w:r w:rsidR="00604A0E">
        <w:rPr>
          <w:rFonts w:eastAsiaTheme="minorEastAsia"/>
          <w:bCs/>
          <w:lang w:eastAsia="zh-CN"/>
        </w:rPr>
        <w:t xml:space="preserve">the </w:t>
      </w:r>
      <w:r w:rsidR="003760EF">
        <w:rPr>
          <w:rFonts w:eastAsiaTheme="minorEastAsia"/>
          <w:bCs/>
          <w:lang w:eastAsia="zh-CN"/>
        </w:rPr>
        <w:t>NES UE could acquire Cell A’s new SIB</w:t>
      </w:r>
      <w:r w:rsidR="00886BB6">
        <w:rPr>
          <w:rFonts w:eastAsiaTheme="minorEastAsia"/>
          <w:bCs/>
          <w:lang w:eastAsia="zh-CN"/>
        </w:rPr>
        <w:t>X</w:t>
      </w:r>
      <w:r w:rsidR="003760EF">
        <w:rPr>
          <w:rFonts w:eastAsiaTheme="minorEastAsia"/>
          <w:bCs/>
          <w:lang w:eastAsia="zh-CN"/>
        </w:rPr>
        <w:t xml:space="preserve"> to </w:t>
      </w:r>
      <w:r w:rsidR="00604A0E">
        <w:rPr>
          <w:rFonts w:eastAsiaTheme="minorEastAsia"/>
          <w:bCs/>
          <w:lang w:eastAsia="zh-CN"/>
        </w:rPr>
        <w:t xml:space="preserve">be able to </w:t>
      </w:r>
      <w:r w:rsidR="003760EF">
        <w:rPr>
          <w:rFonts w:eastAsiaTheme="minorEastAsia"/>
          <w:bCs/>
          <w:lang w:eastAsia="zh-CN"/>
        </w:rPr>
        <w:t xml:space="preserve">trigger </w:t>
      </w:r>
      <w:r w:rsidR="00604A0E">
        <w:rPr>
          <w:rFonts w:eastAsiaTheme="minorEastAsia"/>
          <w:bCs/>
          <w:lang w:eastAsia="zh-CN"/>
        </w:rPr>
        <w:t xml:space="preserve">OD-SIB1 in neighbouring </w:t>
      </w:r>
      <w:r w:rsidR="003760EF">
        <w:rPr>
          <w:rFonts w:eastAsiaTheme="minorEastAsia"/>
          <w:bCs/>
          <w:lang w:eastAsia="zh-CN"/>
        </w:rPr>
        <w:t>NES Cell</w:t>
      </w:r>
      <w:r w:rsidR="00604A0E">
        <w:rPr>
          <w:rFonts w:eastAsiaTheme="minorEastAsia"/>
          <w:bCs/>
          <w:lang w:eastAsia="zh-CN"/>
        </w:rPr>
        <w:t>s</w:t>
      </w:r>
      <w:r w:rsidR="003760EF">
        <w:rPr>
          <w:rFonts w:eastAsiaTheme="minorEastAsia"/>
          <w:bCs/>
          <w:lang w:eastAsia="zh-CN"/>
        </w:rPr>
        <w:t>.</w:t>
      </w:r>
    </w:p>
    <w:bookmarkEnd w:id="12"/>
    <w:p w14:paraId="5B0CB2DD" w14:textId="635C6654" w:rsidR="008514EE" w:rsidRDefault="003760EF" w:rsidP="002C52F4">
      <w:pPr>
        <w:rPr>
          <w:rFonts w:eastAsiaTheme="minorEastAsia"/>
          <w:bCs/>
          <w:lang w:eastAsia="zh-CN"/>
        </w:rPr>
      </w:pPr>
      <w:r>
        <w:rPr>
          <w:rFonts w:eastAsiaTheme="minorEastAsia"/>
          <w:b/>
          <w:lang w:eastAsia="zh-CN"/>
        </w:rPr>
        <w:t xml:space="preserve">Proposal </w:t>
      </w:r>
      <w:r w:rsidR="00604A0E">
        <w:rPr>
          <w:rFonts w:eastAsiaTheme="minorEastAsia"/>
          <w:b/>
          <w:lang w:eastAsia="zh-CN"/>
        </w:rPr>
        <w:t>6</w:t>
      </w:r>
      <w:r>
        <w:rPr>
          <w:rFonts w:eastAsiaTheme="minorEastAsia"/>
          <w:b/>
          <w:lang w:eastAsia="zh-CN"/>
        </w:rPr>
        <w:t xml:space="preserve">: </w:t>
      </w:r>
      <w:r w:rsidR="00AC705A">
        <w:rPr>
          <w:rFonts w:eastAsiaTheme="minorEastAsia"/>
          <w:b/>
          <w:lang w:eastAsia="zh-CN"/>
        </w:rPr>
        <w:t>O</w:t>
      </w:r>
      <w:r w:rsidR="000E1B2B">
        <w:rPr>
          <w:rFonts w:eastAsiaTheme="minorEastAsia"/>
          <w:b/>
          <w:lang w:eastAsia="zh-CN"/>
        </w:rPr>
        <w:t>nce</w:t>
      </w:r>
      <w:r w:rsidR="00AC705A">
        <w:rPr>
          <w:rFonts w:eastAsiaTheme="minorEastAsia"/>
          <w:b/>
          <w:lang w:eastAsia="zh-CN"/>
        </w:rPr>
        <w:t xml:space="preserve"> a NES UE</w:t>
      </w:r>
      <w:r w:rsidR="000E1B2B" w:rsidRPr="003760EF">
        <w:rPr>
          <w:rFonts w:eastAsiaTheme="minorEastAsia"/>
          <w:b/>
          <w:lang w:eastAsia="zh-CN"/>
        </w:rPr>
        <w:t xml:space="preserve"> </w:t>
      </w:r>
      <w:r w:rsidRPr="003760EF">
        <w:rPr>
          <w:rFonts w:eastAsiaTheme="minorEastAsia"/>
          <w:b/>
          <w:lang w:eastAsia="zh-CN"/>
        </w:rPr>
        <w:t>acquire</w:t>
      </w:r>
      <w:r w:rsidR="00AC705A">
        <w:rPr>
          <w:rFonts w:eastAsiaTheme="minorEastAsia"/>
          <w:b/>
          <w:lang w:eastAsia="zh-CN"/>
        </w:rPr>
        <w:t>s</w:t>
      </w:r>
      <w:r w:rsidRPr="003760EF">
        <w:rPr>
          <w:rFonts w:eastAsiaTheme="minorEastAsia"/>
          <w:b/>
          <w:lang w:eastAsia="zh-CN"/>
        </w:rPr>
        <w:t xml:space="preserve"> Cell A’s SIB1 </w:t>
      </w:r>
      <w:r w:rsidR="000E1B2B">
        <w:rPr>
          <w:rFonts w:eastAsiaTheme="minorEastAsia"/>
          <w:b/>
          <w:lang w:eastAsia="zh-CN"/>
        </w:rPr>
        <w:t xml:space="preserve">and </w:t>
      </w:r>
      <w:r w:rsidRPr="003760EF">
        <w:rPr>
          <w:rFonts w:eastAsiaTheme="minorEastAsia"/>
          <w:b/>
          <w:lang w:eastAsia="zh-CN"/>
        </w:rPr>
        <w:t>know</w:t>
      </w:r>
      <w:r w:rsidR="000E1B2B">
        <w:rPr>
          <w:rFonts w:eastAsiaTheme="minorEastAsia"/>
          <w:b/>
          <w:lang w:eastAsia="zh-CN"/>
        </w:rPr>
        <w:t>s</w:t>
      </w:r>
      <w:r w:rsidRPr="003760EF">
        <w:rPr>
          <w:rFonts w:eastAsiaTheme="minorEastAsia"/>
          <w:b/>
          <w:lang w:eastAsia="zh-CN"/>
        </w:rPr>
        <w:t xml:space="preserve"> </w:t>
      </w:r>
      <w:r w:rsidR="000E1B2B">
        <w:rPr>
          <w:rFonts w:eastAsiaTheme="minorEastAsia"/>
          <w:b/>
          <w:lang w:eastAsia="zh-CN"/>
        </w:rPr>
        <w:t>that it</w:t>
      </w:r>
      <w:r w:rsidRPr="003760EF">
        <w:rPr>
          <w:rFonts w:eastAsiaTheme="minorEastAsia"/>
          <w:b/>
          <w:lang w:eastAsia="zh-CN"/>
        </w:rPr>
        <w:t xml:space="preserve"> </w:t>
      </w:r>
      <w:r w:rsidR="000E1B2B">
        <w:rPr>
          <w:rFonts w:eastAsiaTheme="minorEastAsia"/>
          <w:b/>
          <w:lang w:eastAsia="zh-CN"/>
        </w:rPr>
        <w:t>provide</w:t>
      </w:r>
      <w:r w:rsidR="006F3706">
        <w:rPr>
          <w:rFonts w:eastAsiaTheme="minorEastAsia"/>
          <w:b/>
          <w:lang w:eastAsia="zh-CN"/>
        </w:rPr>
        <w:t>s</w:t>
      </w:r>
      <w:r w:rsidR="000E1B2B" w:rsidRPr="003760EF">
        <w:rPr>
          <w:rFonts w:eastAsiaTheme="minorEastAsia"/>
          <w:b/>
          <w:lang w:eastAsia="zh-CN"/>
        </w:rPr>
        <w:t xml:space="preserve"> </w:t>
      </w:r>
      <w:r w:rsidRPr="003760EF">
        <w:rPr>
          <w:rFonts w:eastAsiaTheme="minorEastAsia"/>
          <w:b/>
          <w:lang w:eastAsia="zh-CN"/>
        </w:rPr>
        <w:t>the new SIB</w:t>
      </w:r>
      <w:r w:rsidR="00AC705A">
        <w:rPr>
          <w:rFonts w:eastAsiaTheme="minorEastAsia"/>
          <w:b/>
          <w:lang w:eastAsia="zh-CN"/>
        </w:rPr>
        <w:t>X</w:t>
      </w:r>
      <w:r w:rsidR="000E1B2B">
        <w:rPr>
          <w:rFonts w:eastAsiaTheme="minorEastAsia"/>
          <w:b/>
          <w:lang w:eastAsia="zh-CN"/>
        </w:rPr>
        <w:t xml:space="preserve">, </w:t>
      </w:r>
      <w:r w:rsidR="003113B3">
        <w:rPr>
          <w:rFonts w:eastAsiaTheme="minorEastAsia"/>
          <w:b/>
          <w:lang w:eastAsia="zh-CN"/>
        </w:rPr>
        <w:t xml:space="preserve">it </w:t>
      </w:r>
      <w:r w:rsidR="00604A0E">
        <w:rPr>
          <w:rFonts w:eastAsiaTheme="minorEastAsia"/>
          <w:b/>
          <w:lang w:eastAsia="zh-CN"/>
        </w:rPr>
        <w:t>can</w:t>
      </w:r>
      <w:r w:rsidR="000E1B2B">
        <w:rPr>
          <w:rFonts w:eastAsiaTheme="minorEastAsia"/>
          <w:b/>
          <w:lang w:eastAsia="zh-CN"/>
        </w:rPr>
        <w:t xml:space="preserve"> acquire </w:t>
      </w:r>
      <w:r w:rsidRPr="003760EF">
        <w:rPr>
          <w:rFonts w:eastAsiaTheme="minorEastAsia"/>
          <w:b/>
          <w:lang w:eastAsia="zh-CN"/>
        </w:rPr>
        <w:t>Cell A’s SIB</w:t>
      </w:r>
      <w:r w:rsidR="00604A0E">
        <w:rPr>
          <w:rFonts w:eastAsiaTheme="minorEastAsia"/>
          <w:b/>
          <w:lang w:eastAsia="zh-CN"/>
        </w:rPr>
        <w:t>X to obtain</w:t>
      </w:r>
      <w:r w:rsidR="000E1B2B" w:rsidRPr="003760EF">
        <w:rPr>
          <w:rFonts w:eastAsiaTheme="minorEastAsia"/>
          <w:b/>
          <w:lang w:eastAsia="zh-CN"/>
        </w:rPr>
        <w:t xml:space="preserve"> WUS config</w:t>
      </w:r>
      <w:r w:rsidR="00E95A97">
        <w:rPr>
          <w:rFonts w:eastAsiaTheme="minorEastAsia"/>
          <w:b/>
          <w:lang w:eastAsia="zh-CN"/>
        </w:rPr>
        <w:t>urations</w:t>
      </w:r>
      <w:r w:rsidR="00604A0E">
        <w:rPr>
          <w:rFonts w:eastAsiaTheme="minorEastAsia"/>
          <w:b/>
          <w:lang w:eastAsia="zh-CN"/>
        </w:rPr>
        <w:t xml:space="preserve"> of neighbouring cells</w:t>
      </w:r>
      <w:r w:rsidR="00AC705A">
        <w:rPr>
          <w:rFonts w:eastAsiaTheme="minorEastAsia"/>
          <w:b/>
          <w:lang w:eastAsia="zh-CN"/>
        </w:rPr>
        <w:t xml:space="preserve">, even if </w:t>
      </w:r>
      <w:r w:rsidR="00E95A97">
        <w:rPr>
          <w:rFonts w:eastAsiaTheme="minorEastAsia"/>
          <w:b/>
          <w:lang w:eastAsia="zh-CN"/>
        </w:rPr>
        <w:t>the UE type</w:t>
      </w:r>
      <w:r w:rsidR="00AC705A">
        <w:rPr>
          <w:rFonts w:eastAsiaTheme="minorEastAsia"/>
          <w:b/>
          <w:lang w:eastAsia="zh-CN"/>
        </w:rPr>
        <w:t xml:space="preserve"> is bar</w:t>
      </w:r>
      <w:r w:rsidR="00E95A97">
        <w:rPr>
          <w:rFonts w:eastAsiaTheme="minorEastAsia"/>
          <w:b/>
          <w:lang w:eastAsia="zh-CN"/>
        </w:rPr>
        <w:t>r</w:t>
      </w:r>
      <w:r w:rsidR="00AC705A">
        <w:rPr>
          <w:rFonts w:eastAsiaTheme="minorEastAsia"/>
          <w:b/>
          <w:lang w:eastAsia="zh-CN"/>
        </w:rPr>
        <w:t>ed in SIB1</w:t>
      </w:r>
      <w:r w:rsidRPr="003760EF">
        <w:rPr>
          <w:rFonts w:eastAsiaTheme="minorEastAsia"/>
          <w:b/>
          <w:lang w:eastAsia="zh-CN"/>
        </w:rPr>
        <w:t>.</w:t>
      </w:r>
      <w:r w:rsidR="006A23A4">
        <w:rPr>
          <w:rFonts w:eastAsiaTheme="minorEastAsia"/>
          <w:bCs/>
          <w:lang w:eastAsia="zh-CN"/>
        </w:rPr>
        <w:t xml:space="preserve"> </w:t>
      </w:r>
    </w:p>
    <w:p w14:paraId="4847FBB5" w14:textId="278482A7" w:rsidR="00B41489" w:rsidRDefault="00B41489" w:rsidP="00912233">
      <w:pPr>
        <w:rPr>
          <w:rFonts w:eastAsiaTheme="minorEastAsia"/>
          <w:bCs/>
          <w:lang w:eastAsia="zh-CN"/>
        </w:rPr>
      </w:pPr>
      <w:r w:rsidRPr="00B41489">
        <w:rPr>
          <w:rFonts w:eastAsiaTheme="minorEastAsia"/>
          <w:bCs/>
          <w:lang w:eastAsia="zh-CN"/>
        </w:rPr>
        <w:t xml:space="preserve">Another issue that has not been discussed before is whether to transmit SIB1 barring bits to the UE before it requests OD-SIB1. In previous releases, several new barring bits were added in SIB1 for access control of new UE types, such as </w:t>
      </w:r>
      <w:proofErr w:type="spellStart"/>
      <w:r w:rsidRPr="00B41489">
        <w:rPr>
          <w:rFonts w:eastAsiaTheme="minorEastAsia"/>
          <w:bCs/>
          <w:lang w:eastAsia="zh-CN"/>
        </w:rPr>
        <w:t>RedCap</w:t>
      </w:r>
      <w:proofErr w:type="spellEnd"/>
      <w:r w:rsidRPr="00B41489">
        <w:rPr>
          <w:rFonts w:eastAsiaTheme="minorEastAsia"/>
          <w:bCs/>
          <w:lang w:eastAsia="zh-CN"/>
        </w:rPr>
        <w:t xml:space="preserve">, NTN, R18 NES, etc. It would be beneficial to include those bits in the WUS config so that relevant UEs can know in advance whether they are allowed on an OD-SIB1 cell or not. If these bits are not provided beforehand, the UE would only find out if it is barred after acquiring OD-SIB1, which would waste UE energy and cause a delay in network access because the UE would need to go back to Cell A </w:t>
      </w:r>
      <w:r w:rsidR="00886BB6">
        <w:rPr>
          <w:rFonts w:eastAsiaTheme="minorEastAsia" w:hint="eastAsia"/>
          <w:bCs/>
          <w:lang w:eastAsia="zh-CN"/>
        </w:rPr>
        <w:t>or</w:t>
      </w:r>
      <w:r w:rsidR="00886BB6">
        <w:rPr>
          <w:rFonts w:eastAsiaTheme="minorEastAsia"/>
          <w:bCs/>
          <w:lang w:eastAsia="zh-CN"/>
        </w:rPr>
        <w:t xml:space="preserve"> reselect to </w:t>
      </w:r>
      <w:r w:rsidR="006F3808">
        <w:rPr>
          <w:rFonts w:eastAsiaTheme="minorEastAsia"/>
          <w:bCs/>
          <w:lang w:eastAsia="zh-CN"/>
        </w:rPr>
        <w:t>an</w:t>
      </w:r>
      <w:r w:rsidR="00886BB6">
        <w:rPr>
          <w:rFonts w:eastAsiaTheme="minorEastAsia"/>
          <w:bCs/>
          <w:lang w:eastAsia="zh-CN"/>
        </w:rPr>
        <w:t xml:space="preserve">other </w:t>
      </w:r>
      <w:r w:rsidR="004677A4">
        <w:rPr>
          <w:rFonts w:eastAsiaTheme="minorEastAsia"/>
          <w:bCs/>
          <w:lang w:eastAsia="zh-CN"/>
        </w:rPr>
        <w:t>c</w:t>
      </w:r>
      <w:r w:rsidR="00886BB6">
        <w:rPr>
          <w:rFonts w:eastAsiaTheme="minorEastAsia"/>
          <w:bCs/>
          <w:lang w:eastAsia="zh-CN"/>
        </w:rPr>
        <w:t xml:space="preserve">ell </w:t>
      </w:r>
      <w:r w:rsidRPr="00B41489">
        <w:rPr>
          <w:rFonts w:eastAsiaTheme="minorEastAsia"/>
          <w:bCs/>
          <w:lang w:eastAsia="zh-CN"/>
        </w:rPr>
        <w:t>if it is barred.</w:t>
      </w:r>
    </w:p>
    <w:p w14:paraId="699C41A1" w14:textId="6EC52ECE" w:rsidR="0068404C" w:rsidRPr="00104BAF" w:rsidRDefault="0068404C" w:rsidP="0068404C">
      <w:pPr>
        <w:rPr>
          <w:rFonts w:eastAsiaTheme="minorEastAsia"/>
          <w:b/>
          <w:lang w:eastAsia="zh-CN"/>
        </w:rPr>
      </w:pPr>
      <w:r>
        <w:rPr>
          <w:rFonts w:eastAsiaTheme="minorEastAsia"/>
          <w:b/>
          <w:lang w:eastAsia="zh-CN"/>
        </w:rPr>
        <w:t xml:space="preserve">Proposal </w:t>
      </w:r>
      <w:r w:rsidR="006F3808">
        <w:rPr>
          <w:rFonts w:eastAsiaTheme="minorEastAsia"/>
          <w:b/>
          <w:lang w:eastAsia="zh-CN"/>
        </w:rPr>
        <w:t>7</w:t>
      </w:r>
      <w:r>
        <w:rPr>
          <w:rFonts w:eastAsiaTheme="minorEastAsia"/>
          <w:b/>
          <w:lang w:eastAsia="zh-CN"/>
        </w:rPr>
        <w:t xml:space="preserve">: </w:t>
      </w:r>
      <w:r w:rsidR="006F3808">
        <w:rPr>
          <w:rFonts w:eastAsiaTheme="minorEastAsia"/>
          <w:b/>
          <w:lang w:eastAsia="zh-CN"/>
        </w:rPr>
        <w:t xml:space="preserve">Feature specific </w:t>
      </w:r>
      <w:r w:rsidR="007334BE">
        <w:rPr>
          <w:rFonts w:eastAsiaTheme="minorEastAsia"/>
          <w:b/>
          <w:lang w:eastAsia="zh-CN"/>
        </w:rPr>
        <w:t xml:space="preserve">barring bits </w:t>
      </w:r>
      <w:r w:rsidR="006F3808">
        <w:rPr>
          <w:rFonts w:eastAsiaTheme="minorEastAsia"/>
          <w:b/>
          <w:lang w:eastAsia="zh-CN"/>
        </w:rPr>
        <w:t xml:space="preserve">from SIB1 </w:t>
      </w:r>
      <w:r w:rsidR="007334BE">
        <w:rPr>
          <w:rFonts w:eastAsiaTheme="minorEastAsia"/>
          <w:b/>
          <w:lang w:eastAsia="zh-CN"/>
        </w:rPr>
        <w:t xml:space="preserve">are included in the WUS config. </w:t>
      </w:r>
    </w:p>
    <w:p w14:paraId="518E6E60" w14:textId="77777777" w:rsidR="0068404C" w:rsidRPr="005B2E53" w:rsidRDefault="0068404C" w:rsidP="00912233">
      <w:pPr>
        <w:rPr>
          <w:rFonts w:eastAsiaTheme="minorEastAsia"/>
          <w:bCs/>
          <w:lang w:eastAsia="zh-CN"/>
        </w:rPr>
      </w:pPr>
    </w:p>
    <w:p w14:paraId="2DC890AA" w14:textId="2EDD9EF4" w:rsidR="00A51440" w:rsidRDefault="00A51440" w:rsidP="00A51440">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7769CF">
        <w:rPr>
          <w:rFonts w:ascii="Times New Roman" w:hAnsi="Times New Roman"/>
          <w:b/>
          <w:bCs/>
          <w:sz w:val="24"/>
          <w:szCs w:val="22"/>
        </w:rPr>
        <w:t>5</w:t>
      </w:r>
      <w:r w:rsidRPr="007264F6">
        <w:rPr>
          <w:rFonts w:ascii="Times New Roman" w:hAnsi="Times New Roman"/>
          <w:b/>
          <w:bCs/>
          <w:sz w:val="24"/>
          <w:szCs w:val="22"/>
        </w:rPr>
        <w:t xml:space="preserve"> </w:t>
      </w:r>
      <w:r w:rsidRPr="00A51440">
        <w:rPr>
          <w:rFonts w:ascii="Times New Roman" w:hAnsi="Times New Roman"/>
          <w:b/>
          <w:bCs/>
          <w:sz w:val="24"/>
          <w:szCs w:val="22"/>
        </w:rPr>
        <w:t xml:space="preserve">WUS configuration validity </w:t>
      </w:r>
    </w:p>
    <w:p w14:paraId="276F62AF" w14:textId="2F004F61" w:rsidR="005F36D0" w:rsidRDefault="005F36D0" w:rsidP="00F963B5">
      <w:pPr>
        <w:spacing w:before="120"/>
        <w:rPr>
          <w:rFonts w:eastAsiaTheme="minorEastAsia"/>
          <w:bCs/>
          <w:lang w:eastAsia="zh-CN"/>
        </w:rPr>
      </w:pPr>
      <w:r w:rsidRPr="005F36D0">
        <w:rPr>
          <w:rFonts w:eastAsiaTheme="minorEastAsia"/>
          <w:bCs/>
          <w:lang w:eastAsia="zh-CN"/>
        </w:rPr>
        <w:t xml:space="preserve">In the last meeting, there was </w:t>
      </w:r>
      <w:r w:rsidR="0000615E" w:rsidRPr="005F36D0">
        <w:rPr>
          <w:rFonts w:eastAsiaTheme="minorEastAsia"/>
          <w:bCs/>
          <w:lang w:eastAsia="zh-CN"/>
        </w:rPr>
        <w:t>an</w:t>
      </w:r>
      <w:r w:rsidRPr="005F36D0">
        <w:rPr>
          <w:rFonts w:eastAsiaTheme="minorEastAsia"/>
          <w:bCs/>
          <w:lang w:eastAsia="zh-CN"/>
        </w:rPr>
        <w:t xml:space="preserve"> </w:t>
      </w:r>
      <w:r w:rsidR="0000615E">
        <w:rPr>
          <w:rFonts w:eastAsiaTheme="minorEastAsia"/>
          <w:bCs/>
          <w:lang w:eastAsia="zh-CN"/>
        </w:rPr>
        <w:t xml:space="preserve">FFS </w:t>
      </w:r>
      <w:r w:rsidR="0000615E" w:rsidRPr="0000615E">
        <w:rPr>
          <w:rFonts w:eastAsiaTheme="minorEastAsia"/>
          <w:bCs/>
          <w:lang w:eastAsia="zh-CN"/>
        </w:rPr>
        <w:t>on SI validity</w:t>
      </w:r>
      <w:r w:rsidR="004677A4">
        <w:rPr>
          <w:rFonts w:eastAsiaTheme="minorEastAsia"/>
          <w:bCs/>
          <w:lang w:eastAsia="zh-CN"/>
        </w:rPr>
        <w:t xml:space="preserve"> based on</w:t>
      </w:r>
      <w:r w:rsidR="0000615E" w:rsidRPr="0000615E">
        <w:rPr>
          <w:rFonts w:eastAsiaTheme="minorEastAsia"/>
          <w:bCs/>
          <w:lang w:eastAsia="zh-CN"/>
        </w:rPr>
        <w:t xml:space="preserve"> area rather than cell level</w:t>
      </w:r>
      <w:r w:rsidRPr="005F36D0">
        <w:rPr>
          <w:rFonts w:eastAsiaTheme="minorEastAsia"/>
          <w:bCs/>
          <w:lang w:eastAsia="zh-CN"/>
        </w:rPr>
        <w:t xml:space="preserve">. The question raised was whether the WUS config could be considered as </w:t>
      </w:r>
      <w:r w:rsidR="0000615E">
        <w:rPr>
          <w:rFonts w:eastAsiaTheme="minorEastAsia"/>
          <w:bCs/>
          <w:lang w:eastAsia="zh-CN"/>
        </w:rPr>
        <w:t xml:space="preserve">area </w:t>
      </w:r>
      <w:r w:rsidRPr="005F36D0">
        <w:rPr>
          <w:rFonts w:eastAsiaTheme="minorEastAsia"/>
          <w:bCs/>
          <w:lang w:eastAsia="zh-CN"/>
        </w:rPr>
        <w:t xml:space="preserve">common information. In the previous RAN2 meeting, it was agreed that the UE should only consider the WUS config </w:t>
      </w:r>
      <w:r w:rsidR="0000615E">
        <w:rPr>
          <w:rFonts w:eastAsiaTheme="minorEastAsia"/>
          <w:bCs/>
          <w:lang w:eastAsia="zh-CN"/>
        </w:rPr>
        <w:t xml:space="preserve">valid in a cell </w:t>
      </w:r>
      <w:r w:rsidR="0000615E" w:rsidRPr="0000615E">
        <w:rPr>
          <w:rFonts w:eastAsiaTheme="minorEastAsia"/>
          <w:bCs/>
          <w:lang w:eastAsia="zh-CN"/>
        </w:rPr>
        <w:t xml:space="preserve">directly succeeding reselection from </w:t>
      </w:r>
      <w:r w:rsidR="0000615E">
        <w:rPr>
          <w:rFonts w:eastAsiaTheme="minorEastAsia"/>
          <w:bCs/>
          <w:lang w:eastAsia="zh-CN"/>
        </w:rPr>
        <w:t xml:space="preserve">a </w:t>
      </w:r>
      <w:r w:rsidR="0000615E" w:rsidRPr="0000615E">
        <w:rPr>
          <w:rFonts w:eastAsiaTheme="minorEastAsia"/>
          <w:bCs/>
          <w:lang w:eastAsia="zh-CN"/>
        </w:rPr>
        <w:t xml:space="preserve">cell where </w:t>
      </w:r>
      <w:r w:rsidR="0000615E">
        <w:rPr>
          <w:rFonts w:eastAsiaTheme="minorEastAsia"/>
          <w:bCs/>
          <w:lang w:eastAsia="zh-CN"/>
        </w:rPr>
        <w:t xml:space="preserve">the </w:t>
      </w:r>
      <w:r w:rsidR="0000615E" w:rsidRPr="0000615E">
        <w:rPr>
          <w:rFonts w:eastAsiaTheme="minorEastAsia"/>
          <w:bCs/>
          <w:lang w:eastAsia="zh-CN"/>
        </w:rPr>
        <w:t xml:space="preserve">UE acquired </w:t>
      </w:r>
      <w:r w:rsidR="0000615E">
        <w:rPr>
          <w:rFonts w:eastAsiaTheme="minorEastAsia"/>
          <w:bCs/>
          <w:lang w:eastAsia="zh-CN"/>
        </w:rPr>
        <w:t xml:space="preserve">the given </w:t>
      </w:r>
      <w:r w:rsidR="0000615E" w:rsidRPr="0000615E">
        <w:rPr>
          <w:rFonts w:eastAsiaTheme="minorEastAsia"/>
          <w:bCs/>
          <w:lang w:eastAsia="zh-CN"/>
        </w:rPr>
        <w:t>WUS configuration</w:t>
      </w:r>
      <w:r w:rsidRPr="005F36D0">
        <w:rPr>
          <w:rFonts w:eastAsiaTheme="minorEastAsia"/>
          <w:bCs/>
          <w:lang w:eastAsia="zh-CN"/>
        </w:rPr>
        <w:t>. Additionally,</w:t>
      </w:r>
      <w:r w:rsidR="008C3358">
        <w:rPr>
          <w:rFonts w:eastAsiaTheme="minorEastAsia"/>
          <w:bCs/>
          <w:lang w:eastAsia="zh-CN"/>
        </w:rPr>
        <w:t xml:space="preserve"> in the previous meetings</w:t>
      </w:r>
      <w:r w:rsidRPr="005F36D0">
        <w:rPr>
          <w:rFonts w:eastAsiaTheme="minorEastAsia"/>
          <w:bCs/>
          <w:lang w:eastAsia="zh-CN"/>
        </w:rPr>
        <w:t xml:space="preserve"> it was agreed that the WUS config of the </w:t>
      </w:r>
      <w:r w:rsidR="0000615E" w:rsidRPr="005F36D0">
        <w:rPr>
          <w:rFonts w:eastAsiaTheme="minorEastAsia"/>
          <w:bCs/>
          <w:lang w:eastAsia="zh-CN"/>
        </w:rPr>
        <w:t>neighbouring</w:t>
      </w:r>
      <w:r w:rsidRPr="005F36D0">
        <w:rPr>
          <w:rFonts w:eastAsiaTheme="minorEastAsia"/>
          <w:bCs/>
          <w:lang w:eastAsia="zh-CN"/>
        </w:rPr>
        <w:t xml:space="preserve"> cells can be broadcasted by multiple serving cells. The question now is whether the </w:t>
      </w:r>
      <w:r w:rsidR="0000615E">
        <w:rPr>
          <w:rFonts w:eastAsiaTheme="minorEastAsia"/>
          <w:bCs/>
          <w:lang w:eastAsia="zh-CN"/>
        </w:rPr>
        <w:t xml:space="preserve">SIBX and/or </w:t>
      </w:r>
      <w:r w:rsidRPr="005F36D0">
        <w:rPr>
          <w:rFonts w:eastAsiaTheme="minorEastAsia"/>
          <w:bCs/>
          <w:lang w:eastAsia="zh-CN"/>
        </w:rPr>
        <w:t xml:space="preserve">WUS config </w:t>
      </w:r>
      <w:r w:rsidR="0000615E">
        <w:rPr>
          <w:rFonts w:eastAsiaTheme="minorEastAsia"/>
          <w:bCs/>
          <w:lang w:eastAsia="zh-CN"/>
        </w:rPr>
        <w:t xml:space="preserve">can be </w:t>
      </w:r>
      <w:r w:rsidRPr="005F36D0">
        <w:rPr>
          <w:rFonts w:eastAsiaTheme="minorEastAsia"/>
          <w:bCs/>
          <w:lang w:eastAsia="zh-CN"/>
        </w:rPr>
        <w:t>area</w:t>
      </w:r>
      <w:r w:rsidR="0000615E">
        <w:rPr>
          <w:rFonts w:eastAsiaTheme="minorEastAsia"/>
          <w:bCs/>
          <w:lang w:eastAsia="zh-CN"/>
        </w:rPr>
        <w:t xml:space="preserve"> specific</w:t>
      </w:r>
      <w:r w:rsidRPr="005F36D0">
        <w:rPr>
          <w:rFonts w:eastAsiaTheme="minorEastAsia"/>
          <w:bCs/>
          <w:lang w:eastAsia="zh-CN"/>
        </w:rPr>
        <w:t xml:space="preserve">. Based on the previous agreement, it is evident that </w:t>
      </w:r>
      <w:r w:rsidR="0000615E">
        <w:rPr>
          <w:rFonts w:eastAsiaTheme="minorEastAsia"/>
          <w:bCs/>
          <w:lang w:eastAsia="zh-CN"/>
        </w:rPr>
        <w:t xml:space="preserve">a single </w:t>
      </w:r>
      <w:r w:rsidRPr="005F36D0">
        <w:rPr>
          <w:rFonts w:eastAsiaTheme="minorEastAsia"/>
          <w:bCs/>
          <w:lang w:eastAsia="zh-CN"/>
        </w:rPr>
        <w:t>WUS config provided to multiple serving cells is the same. If the same WUS config can be reused when the UE moves back to a serving cell or moves from one serving cell to another, the UE will not need to acquire the broadcasted WUS config or trigger the serving cell to broadcast the WUS config, thus saving energy.</w:t>
      </w:r>
    </w:p>
    <w:p w14:paraId="116691A2" w14:textId="083C3901" w:rsidR="00531174" w:rsidRDefault="00531174" w:rsidP="00912233">
      <w:pPr>
        <w:rPr>
          <w:rFonts w:eastAsiaTheme="minorEastAsia"/>
          <w:bCs/>
          <w:lang w:eastAsia="zh-CN"/>
        </w:rPr>
      </w:pPr>
      <w:r>
        <w:rPr>
          <w:rFonts w:eastAsiaTheme="minorEastAsia"/>
          <w:bCs/>
          <w:lang w:eastAsia="zh-CN"/>
        </w:rPr>
        <w:t>In</w:t>
      </w:r>
      <w:r w:rsidR="0000615E">
        <w:rPr>
          <w:rFonts w:eastAsiaTheme="minorEastAsia"/>
          <w:bCs/>
          <w:lang w:eastAsia="zh-CN"/>
        </w:rPr>
        <w:t xml:space="preserve"> the</w:t>
      </w:r>
      <w:r>
        <w:rPr>
          <w:rFonts w:eastAsiaTheme="minorEastAsia"/>
          <w:bCs/>
          <w:lang w:eastAsia="zh-CN"/>
        </w:rPr>
        <w:t xml:space="preserve"> current spec</w:t>
      </w:r>
      <w:r w:rsidR="00D10141">
        <w:rPr>
          <w:rFonts w:eastAsiaTheme="minorEastAsia"/>
          <w:bCs/>
          <w:lang w:eastAsia="zh-CN"/>
        </w:rPr>
        <w:t>ification</w:t>
      </w:r>
      <w:r>
        <w:rPr>
          <w:rFonts w:eastAsiaTheme="minorEastAsia"/>
          <w:bCs/>
          <w:lang w:eastAsia="zh-CN"/>
        </w:rPr>
        <w:t xml:space="preserve">, the area specific system information is already supported with the field </w:t>
      </w:r>
      <w:proofErr w:type="spellStart"/>
      <w:r w:rsidRPr="00531174">
        <w:rPr>
          <w:i/>
          <w:iCs/>
        </w:rPr>
        <w:t>systemInformationAreaID</w:t>
      </w:r>
      <w:proofErr w:type="spellEnd"/>
      <w:r>
        <w:rPr>
          <w:rFonts w:eastAsiaTheme="minorEastAsia"/>
          <w:bCs/>
          <w:lang w:eastAsia="zh-CN"/>
        </w:rPr>
        <w:t xml:space="preserve">. The system information area ID is located </w:t>
      </w:r>
      <w:r w:rsidR="00D10141">
        <w:rPr>
          <w:rFonts w:eastAsiaTheme="minorEastAsia"/>
          <w:bCs/>
          <w:lang w:eastAsia="zh-CN"/>
        </w:rPr>
        <w:t>at</w:t>
      </w:r>
      <w:r>
        <w:rPr>
          <w:rFonts w:eastAsiaTheme="minorEastAsia"/>
          <w:bCs/>
          <w:lang w:eastAsia="zh-CN"/>
        </w:rPr>
        <w:t xml:space="preserve"> the top of all system information</w:t>
      </w:r>
      <w:r w:rsidR="00D10141">
        <w:rPr>
          <w:rFonts w:eastAsiaTheme="minorEastAsia"/>
          <w:bCs/>
          <w:lang w:eastAsia="zh-CN"/>
        </w:rPr>
        <w:t>, indicating that</w:t>
      </w:r>
      <w:r>
        <w:rPr>
          <w:rFonts w:eastAsiaTheme="minorEastAsia"/>
          <w:bCs/>
          <w:lang w:eastAsia="zh-CN"/>
        </w:rPr>
        <w:t xml:space="preserve"> all system information belongs to </w:t>
      </w:r>
      <w:r w:rsidR="00D10141">
        <w:rPr>
          <w:rFonts w:eastAsiaTheme="minorEastAsia"/>
          <w:bCs/>
          <w:lang w:eastAsia="zh-CN"/>
        </w:rPr>
        <w:t>a</w:t>
      </w:r>
      <w:r>
        <w:rPr>
          <w:rFonts w:eastAsiaTheme="minorEastAsia"/>
          <w:bCs/>
          <w:lang w:eastAsia="zh-CN"/>
        </w:rPr>
        <w:t xml:space="preserve"> single area. Whether a specific system information block belongs to the area is marked by the </w:t>
      </w:r>
      <w:proofErr w:type="spellStart"/>
      <w:r w:rsidRPr="00531174">
        <w:rPr>
          <w:rFonts w:eastAsiaTheme="minorEastAsia"/>
          <w:bCs/>
          <w:i/>
          <w:iCs/>
          <w:lang w:eastAsia="zh-CN"/>
        </w:rPr>
        <w:t>araeScope</w:t>
      </w:r>
      <w:proofErr w:type="spellEnd"/>
      <w:r>
        <w:rPr>
          <w:rFonts w:eastAsiaTheme="minorEastAsia"/>
          <w:bCs/>
          <w:lang w:eastAsia="zh-CN"/>
        </w:rPr>
        <w:t xml:space="preserve"> field.</w:t>
      </w:r>
    </w:p>
    <w:p w14:paraId="5421B16D" w14:textId="2C25EC58" w:rsidR="00741BD3" w:rsidRPr="00EC4E0F" w:rsidRDefault="00741BD3" w:rsidP="00912233">
      <w:pPr>
        <w:rPr>
          <w:rFonts w:eastAsiaTheme="minorEastAsia"/>
          <w:b/>
          <w:lang w:eastAsia="zh-CN"/>
        </w:rPr>
      </w:pPr>
      <w:r w:rsidRPr="00EC4E0F">
        <w:rPr>
          <w:rFonts w:eastAsiaTheme="minorEastAsia"/>
          <w:b/>
          <w:lang w:eastAsia="zh-CN"/>
        </w:rPr>
        <w:t xml:space="preserve">Observation </w:t>
      </w:r>
      <w:r w:rsidR="0068404C" w:rsidRPr="00EC4E0F">
        <w:rPr>
          <w:rFonts w:eastAsiaTheme="minorEastAsia"/>
          <w:b/>
          <w:lang w:eastAsia="zh-CN"/>
        </w:rPr>
        <w:t>3</w:t>
      </w:r>
      <w:r w:rsidRPr="00EC4E0F">
        <w:rPr>
          <w:rFonts w:eastAsiaTheme="minorEastAsia"/>
          <w:b/>
          <w:lang w:eastAsia="zh-CN"/>
        </w:rPr>
        <w:t xml:space="preserve">: The </w:t>
      </w:r>
      <w:proofErr w:type="spellStart"/>
      <w:r w:rsidRPr="00EC4E0F">
        <w:rPr>
          <w:rFonts w:eastAsiaTheme="minorEastAsia"/>
          <w:b/>
          <w:i/>
          <w:iCs/>
          <w:lang w:eastAsia="zh-CN"/>
        </w:rPr>
        <w:t>systemInformationAreaID</w:t>
      </w:r>
      <w:proofErr w:type="spellEnd"/>
      <w:r w:rsidRPr="00EC4E0F">
        <w:rPr>
          <w:rFonts w:eastAsiaTheme="minorEastAsia"/>
          <w:b/>
          <w:lang w:eastAsia="zh-CN"/>
        </w:rPr>
        <w:t xml:space="preserve"> is common for all SI in a given cell. </w:t>
      </w:r>
    </w:p>
    <w:p w14:paraId="50E09B44" w14:textId="4267AA2A" w:rsidR="00D10141" w:rsidRPr="000F141E" w:rsidRDefault="00D10141" w:rsidP="00912233">
      <w:pPr>
        <w:rPr>
          <w:rFonts w:eastAsiaTheme="minorEastAsia"/>
          <w:bCs/>
          <w:i/>
          <w:iCs/>
          <w:lang w:eastAsia="zh-CN"/>
        </w:rPr>
      </w:pPr>
      <w:r w:rsidRPr="000F141E">
        <w:rPr>
          <w:rFonts w:eastAsiaTheme="minorEastAsia"/>
          <w:bCs/>
          <w:i/>
          <w:iCs/>
          <w:lang w:eastAsia="zh-CN"/>
        </w:rPr>
        <w:t>Cited from 38.331 v18.4.0:</w:t>
      </w:r>
    </w:p>
    <w:tbl>
      <w:tblPr>
        <w:tblStyle w:val="TableGrid"/>
        <w:tblW w:w="0" w:type="auto"/>
        <w:tblLook w:val="04A0" w:firstRow="1" w:lastRow="0" w:firstColumn="1" w:lastColumn="0" w:noHBand="0" w:noVBand="1"/>
      </w:tblPr>
      <w:tblGrid>
        <w:gridCol w:w="9630"/>
      </w:tblGrid>
      <w:tr w:rsidR="00042E0C" w14:paraId="4AB1E1CA" w14:textId="77777777" w:rsidTr="00042E0C">
        <w:tc>
          <w:tcPr>
            <w:tcW w:w="9630" w:type="dxa"/>
          </w:tcPr>
          <w:p w14:paraId="46EAC781"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 xml:space="preserve">SI-SchedulingInfo ::=               </w:t>
            </w:r>
            <w:r w:rsidRPr="00042E0C">
              <w:rPr>
                <w:rFonts w:ascii="Courier New" w:hAnsi="Courier New"/>
                <w:noProof/>
                <w:color w:val="993366"/>
                <w:sz w:val="12"/>
                <w:szCs w:val="16"/>
                <w:lang w:eastAsia="zh-CN"/>
              </w:rPr>
              <w:t>SEQUENCE</w:t>
            </w:r>
            <w:r w:rsidRPr="00042E0C">
              <w:rPr>
                <w:rFonts w:ascii="Courier New" w:hAnsi="Courier New"/>
                <w:noProof/>
                <w:sz w:val="12"/>
                <w:szCs w:val="16"/>
                <w:lang w:eastAsia="zh-CN"/>
              </w:rPr>
              <w:t xml:space="preserve"> {</w:t>
            </w:r>
          </w:p>
          <w:p w14:paraId="37F47CB3"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 xml:space="preserve">    schedulingInfoList                  </w:t>
            </w:r>
            <w:r w:rsidRPr="00042E0C">
              <w:rPr>
                <w:rFonts w:ascii="Courier New" w:hAnsi="Courier New"/>
                <w:noProof/>
                <w:color w:val="993366"/>
                <w:sz w:val="12"/>
                <w:szCs w:val="16"/>
                <w:lang w:eastAsia="zh-CN"/>
              </w:rPr>
              <w:t>SEQUENCE</w:t>
            </w:r>
            <w:r w:rsidRPr="00042E0C">
              <w:rPr>
                <w:rFonts w:ascii="Courier New" w:hAnsi="Courier New"/>
                <w:noProof/>
                <w:sz w:val="12"/>
                <w:szCs w:val="16"/>
                <w:lang w:eastAsia="zh-CN"/>
              </w:rPr>
              <w:t xml:space="preserve"> (</w:t>
            </w:r>
            <w:r w:rsidRPr="00042E0C">
              <w:rPr>
                <w:rFonts w:ascii="Courier New" w:hAnsi="Courier New"/>
                <w:noProof/>
                <w:color w:val="993366"/>
                <w:sz w:val="12"/>
                <w:szCs w:val="16"/>
                <w:lang w:eastAsia="zh-CN"/>
              </w:rPr>
              <w:t>SIZE</w:t>
            </w:r>
            <w:r w:rsidRPr="00042E0C">
              <w:rPr>
                <w:rFonts w:ascii="Courier New" w:hAnsi="Courier New"/>
                <w:noProof/>
                <w:sz w:val="12"/>
                <w:szCs w:val="16"/>
                <w:lang w:eastAsia="zh-CN"/>
              </w:rPr>
              <w:t xml:space="preserve"> (1..maxSI-Message))</w:t>
            </w:r>
            <w:r w:rsidRPr="00042E0C">
              <w:rPr>
                <w:rFonts w:ascii="Courier New" w:hAnsi="Courier New"/>
                <w:noProof/>
                <w:color w:val="993366"/>
                <w:sz w:val="12"/>
                <w:szCs w:val="16"/>
                <w:lang w:eastAsia="zh-CN"/>
              </w:rPr>
              <w:t xml:space="preserve"> OF</w:t>
            </w:r>
            <w:r w:rsidRPr="00042E0C">
              <w:rPr>
                <w:rFonts w:ascii="Courier New" w:hAnsi="Courier New"/>
                <w:noProof/>
                <w:sz w:val="12"/>
                <w:szCs w:val="16"/>
                <w:lang w:eastAsia="zh-CN"/>
              </w:rPr>
              <w:t xml:space="preserve"> SchedulingInfo,</w:t>
            </w:r>
          </w:p>
          <w:p w14:paraId="3960BAE4"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 xml:space="preserve">    si-WindowLength                     </w:t>
            </w:r>
            <w:r w:rsidRPr="00042E0C">
              <w:rPr>
                <w:rFonts w:ascii="Courier New" w:hAnsi="Courier New"/>
                <w:noProof/>
                <w:color w:val="993366"/>
                <w:sz w:val="12"/>
                <w:szCs w:val="16"/>
                <w:lang w:eastAsia="zh-CN"/>
              </w:rPr>
              <w:t>ENUMERATED</w:t>
            </w:r>
            <w:r w:rsidRPr="00042E0C">
              <w:rPr>
                <w:rFonts w:ascii="Courier New" w:hAnsi="Courier New"/>
                <w:noProof/>
                <w:sz w:val="12"/>
                <w:szCs w:val="16"/>
                <w:lang w:eastAsia="zh-CN"/>
              </w:rPr>
              <w:t xml:space="preserve"> {s5, s10, s20, s40, s80, s160, s320, s640, s1280, s2560-v1710, s5120-v1710 },</w:t>
            </w:r>
          </w:p>
          <w:p w14:paraId="4EEE8AD4"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val="fr-BE" w:eastAsia="zh-CN"/>
              </w:rPr>
            </w:pPr>
            <w:r w:rsidRPr="00042E0C">
              <w:rPr>
                <w:rFonts w:ascii="Courier New" w:hAnsi="Courier New"/>
                <w:noProof/>
                <w:sz w:val="12"/>
                <w:szCs w:val="16"/>
                <w:lang w:eastAsia="zh-CN"/>
              </w:rPr>
              <w:t xml:space="preserve">    </w:t>
            </w:r>
            <w:r w:rsidRPr="000F141E">
              <w:rPr>
                <w:rFonts w:ascii="Courier New" w:hAnsi="Courier New"/>
                <w:noProof/>
                <w:sz w:val="12"/>
                <w:szCs w:val="16"/>
                <w:lang w:val="fr-BE" w:eastAsia="zh-CN"/>
              </w:rPr>
              <w:t xml:space="preserve">si-RequestConfig                    SI-RequestConfig                                                </w:t>
            </w:r>
            <w:r w:rsidRPr="000F141E">
              <w:rPr>
                <w:rFonts w:ascii="Courier New" w:hAnsi="Courier New"/>
                <w:noProof/>
                <w:color w:val="993366"/>
                <w:sz w:val="12"/>
                <w:szCs w:val="16"/>
                <w:lang w:val="fr-BE" w:eastAsia="zh-CN"/>
              </w:rPr>
              <w:t>OPTIONAL</w:t>
            </w:r>
            <w:r w:rsidRPr="000F141E">
              <w:rPr>
                <w:rFonts w:ascii="Courier New" w:hAnsi="Courier New"/>
                <w:noProof/>
                <w:sz w:val="12"/>
                <w:szCs w:val="16"/>
                <w:lang w:val="fr-BE" w:eastAsia="zh-CN"/>
              </w:rPr>
              <w:t xml:space="preserve">,  </w:t>
            </w:r>
            <w:r w:rsidRPr="000F141E">
              <w:rPr>
                <w:rFonts w:ascii="Courier New" w:hAnsi="Courier New"/>
                <w:noProof/>
                <w:color w:val="808080"/>
                <w:sz w:val="12"/>
                <w:szCs w:val="16"/>
                <w:lang w:val="fr-BE" w:eastAsia="zh-CN"/>
              </w:rPr>
              <w:t>-- Cond MSG-1</w:t>
            </w:r>
          </w:p>
          <w:p w14:paraId="3050C43A"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F141E">
              <w:rPr>
                <w:rFonts w:ascii="Courier New" w:hAnsi="Courier New"/>
                <w:noProof/>
                <w:sz w:val="12"/>
                <w:szCs w:val="16"/>
                <w:lang w:val="fr-BE" w:eastAsia="zh-CN"/>
              </w:rPr>
              <w:t xml:space="preserve">    </w:t>
            </w:r>
            <w:r w:rsidRPr="00042E0C">
              <w:rPr>
                <w:rFonts w:ascii="Courier New" w:hAnsi="Courier New"/>
                <w:noProof/>
                <w:sz w:val="12"/>
                <w:szCs w:val="16"/>
                <w:lang w:eastAsia="zh-CN"/>
              </w:rPr>
              <w:t xml:space="preserve">si-RequestConfigSUL                 SI-RequestConfig                                                </w:t>
            </w:r>
            <w:r w:rsidRPr="00042E0C">
              <w:rPr>
                <w:rFonts w:ascii="Courier New" w:hAnsi="Courier New"/>
                <w:noProof/>
                <w:color w:val="993366"/>
                <w:sz w:val="12"/>
                <w:szCs w:val="16"/>
                <w:lang w:eastAsia="zh-CN"/>
              </w:rPr>
              <w:t>OPTIONAL</w:t>
            </w:r>
            <w:r w:rsidRPr="00042E0C">
              <w:rPr>
                <w:rFonts w:ascii="Courier New" w:hAnsi="Courier New"/>
                <w:noProof/>
                <w:sz w:val="12"/>
                <w:szCs w:val="16"/>
                <w:lang w:eastAsia="zh-CN"/>
              </w:rPr>
              <w:t xml:space="preserve">,  </w:t>
            </w:r>
            <w:r w:rsidRPr="00042E0C">
              <w:rPr>
                <w:rFonts w:ascii="Courier New" w:hAnsi="Courier New"/>
                <w:noProof/>
                <w:color w:val="808080"/>
                <w:sz w:val="12"/>
                <w:szCs w:val="16"/>
                <w:lang w:eastAsia="zh-CN"/>
              </w:rPr>
              <w:t>-- Cond SUL-MSG-1</w:t>
            </w:r>
          </w:p>
          <w:p w14:paraId="2584BD6A"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42E0C">
              <w:rPr>
                <w:rFonts w:ascii="Courier New" w:hAnsi="Courier New"/>
                <w:noProof/>
                <w:sz w:val="12"/>
                <w:szCs w:val="16"/>
                <w:lang w:eastAsia="zh-CN"/>
              </w:rPr>
              <w:t xml:space="preserve">    </w:t>
            </w:r>
            <w:bookmarkStart w:id="13" w:name="_Hlk187760092"/>
            <w:r w:rsidRPr="00042E0C">
              <w:rPr>
                <w:rFonts w:ascii="Courier New" w:hAnsi="Courier New"/>
                <w:noProof/>
                <w:sz w:val="12"/>
                <w:szCs w:val="16"/>
                <w:highlight w:val="yellow"/>
                <w:lang w:eastAsia="zh-CN"/>
              </w:rPr>
              <w:t>systemInformationAreaID</w:t>
            </w:r>
            <w:bookmarkEnd w:id="13"/>
            <w:r w:rsidRPr="00042E0C">
              <w:rPr>
                <w:rFonts w:ascii="Courier New" w:hAnsi="Courier New"/>
                <w:noProof/>
                <w:sz w:val="12"/>
                <w:szCs w:val="16"/>
                <w:highlight w:val="yellow"/>
                <w:lang w:eastAsia="zh-CN"/>
              </w:rPr>
              <w:t xml:space="preserve">             </w:t>
            </w:r>
            <w:r w:rsidRPr="00042E0C">
              <w:rPr>
                <w:rFonts w:ascii="Courier New" w:hAnsi="Courier New"/>
                <w:noProof/>
                <w:color w:val="993366"/>
                <w:sz w:val="12"/>
                <w:szCs w:val="16"/>
                <w:highlight w:val="yellow"/>
                <w:lang w:eastAsia="zh-CN"/>
              </w:rPr>
              <w:t>BIT</w:t>
            </w:r>
            <w:r w:rsidRPr="00042E0C">
              <w:rPr>
                <w:rFonts w:ascii="Courier New" w:hAnsi="Courier New"/>
                <w:noProof/>
                <w:sz w:val="12"/>
                <w:szCs w:val="16"/>
                <w:highlight w:val="yellow"/>
                <w:lang w:eastAsia="zh-CN"/>
              </w:rPr>
              <w:t xml:space="preserve"> </w:t>
            </w:r>
            <w:r w:rsidRPr="00042E0C">
              <w:rPr>
                <w:rFonts w:ascii="Courier New" w:hAnsi="Courier New"/>
                <w:noProof/>
                <w:color w:val="993366"/>
                <w:sz w:val="12"/>
                <w:szCs w:val="16"/>
                <w:highlight w:val="yellow"/>
                <w:lang w:eastAsia="zh-CN"/>
              </w:rPr>
              <w:t>STRING</w:t>
            </w:r>
            <w:r w:rsidRPr="00042E0C">
              <w:rPr>
                <w:rFonts w:ascii="Courier New" w:hAnsi="Courier New"/>
                <w:noProof/>
                <w:sz w:val="12"/>
                <w:szCs w:val="16"/>
                <w:highlight w:val="yellow"/>
                <w:lang w:eastAsia="zh-CN"/>
              </w:rPr>
              <w:t xml:space="preserve"> (</w:t>
            </w:r>
            <w:r w:rsidRPr="00042E0C">
              <w:rPr>
                <w:rFonts w:ascii="Courier New" w:hAnsi="Courier New"/>
                <w:noProof/>
                <w:color w:val="993366"/>
                <w:sz w:val="12"/>
                <w:szCs w:val="16"/>
                <w:highlight w:val="yellow"/>
                <w:lang w:eastAsia="zh-CN"/>
              </w:rPr>
              <w:t>SIZE</w:t>
            </w:r>
            <w:r w:rsidRPr="00042E0C">
              <w:rPr>
                <w:rFonts w:ascii="Courier New" w:hAnsi="Courier New"/>
                <w:noProof/>
                <w:sz w:val="12"/>
                <w:szCs w:val="16"/>
                <w:highlight w:val="yellow"/>
                <w:lang w:eastAsia="zh-CN"/>
              </w:rPr>
              <w:t xml:space="preserve"> (24))                                          </w:t>
            </w:r>
            <w:r w:rsidRPr="00042E0C">
              <w:rPr>
                <w:rFonts w:ascii="Courier New" w:hAnsi="Courier New"/>
                <w:noProof/>
                <w:color w:val="993366"/>
                <w:sz w:val="12"/>
                <w:szCs w:val="16"/>
                <w:highlight w:val="yellow"/>
                <w:lang w:eastAsia="zh-CN"/>
              </w:rPr>
              <w:t>OPTIONAL</w:t>
            </w:r>
            <w:r w:rsidRPr="00042E0C">
              <w:rPr>
                <w:rFonts w:ascii="Courier New" w:hAnsi="Courier New"/>
                <w:noProof/>
                <w:sz w:val="12"/>
                <w:szCs w:val="16"/>
                <w:highlight w:val="yellow"/>
                <w:lang w:eastAsia="zh-CN"/>
              </w:rPr>
              <w:t xml:space="preserve">,  </w:t>
            </w:r>
            <w:r w:rsidRPr="00042E0C">
              <w:rPr>
                <w:rFonts w:ascii="Courier New" w:hAnsi="Courier New"/>
                <w:noProof/>
                <w:color w:val="808080"/>
                <w:sz w:val="12"/>
                <w:szCs w:val="16"/>
                <w:highlight w:val="yellow"/>
                <w:lang w:eastAsia="zh-CN"/>
              </w:rPr>
              <w:t>-- Need R</w:t>
            </w:r>
          </w:p>
          <w:p w14:paraId="706344E6"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42E0C">
              <w:rPr>
                <w:rFonts w:ascii="Courier New" w:hAnsi="Courier New"/>
                <w:noProof/>
                <w:sz w:val="12"/>
                <w:szCs w:val="16"/>
                <w:lang w:eastAsia="zh-CN"/>
              </w:rPr>
              <w:t xml:space="preserve">    </w:t>
            </w:r>
            <w:r w:rsidRPr="000F141E">
              <w:rPr>
                <w:rFonts w:ascii="Courier New" w:hAnsi="Courier New"/>
                <w:noProof/>
                <w:sz w:val="12"/>
                <w:szCs w:val="16"/>
                <w:lang w:val="fr-BE" w:eastAsia="zh-CN"/>
              </w:rPr>
              <w:t>...</w:t>
            </w:r>
          </w:p>
          <w:p w14:paraId="2B573101"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w:t>
            </w:r>
          </w:p>
          <w:p w14:paraId="4C7ECF80" w14:textId="77777777" w:rsidR="00042E0C" w:rsidRPr="000F141E" w:rsidRDefault="00042E0C" w:rsidP="00912233">
            <w:pPr>
              <w:rPr>
                <w:rFonts w:eastAsiaTheme="minorEastAsia"/>
                <w:bCs/>
                <w:lang w:val="fr-BE" w:eastAsia="zh-CN"/>
              </w:rPr>
            </w:pPr>
          </w:p>
          <w:p w14:paraId="0C6D27AE"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 xml:space="preserve">SIB-TypeInfo ::=                    </w:t>
            </w:r>
            <w:r w:rsidRPr="000F141E">
              <w:rPr>
                <w:rFonts w:ascii="Courier New" w:hAnsi="Courier New"/>
                <w:noProof/>
                <w:color w:val="993366"/>
                <w:sz w:val="12"/>
                <w:szCs w:val="16"/>
                <w:lang w:val="fr-BE" w:eastAsia="zh-CN"/>
              </w:rPr>
              <w:t>SEQUENCE</w:t>
            </w:r>
            <w:r w:rsidRPr="000F141E">
              <w:rPr>
                <w:rFonts w:ascii="Courier New" w:hAnsi="Courier New"/>
                <w:noProof/>
                <w:sz w:val="12"/>
                <w:szCs w:val="16"/>
                <w:lang w:val="fr-BE" w:eastAsia="zh-CN"/>
              </w:rPr>
              <w:t xml:space="preserve"> {</w:t>
            </w:r>
          </w:p>
          <w:p w14:paraId="5297EAF1"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 xml:space="preserve">    type                                </w:t>
            </w:r>
            <w:r w:rsidRPr="000F141E">
              <w:rPr>
                <w:rFonts w:ascii="Courier New" w:hAnsi="Courier New"/>
                <w:noProof/>
                <w:color w:val="993366"/>
                <w:sz w:val="12"/>
                <w:szCs w:val="16"/>
                <w:lang w:val="fr-BE" w:eastAsia="zh-CN"/>
              </w:rPr>
              <w:t>ENUMERATED</w:t>
            </w:r>
            <w:r w:rsidRPr="000F141E">
              <w:rPr>
                <w:rFonts w:ascii="Courier New" w:hAnsi="Courier New"/>
                <w:noProof/>
                <w:sz w:val="12"/>
                <w:szCs w:val="16"/>
                <w:lang w:val="fr-BE" w:eastAsia="zh-CN"/>
              </w:rPr>
              <w:t xml:space="preserve"> {sibType2, sibType3, sibType4, sibType5, sibType6, sibType7, sibType8, sibType9,</w:t>
            </w:r>
          </w:p>
          <w:p w14:paraId="291D0A40"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 xml:space="preserve">                                                     sibType10-v1610, sibType11-v1610, sibType12-v1610, sibType13-v1610,</w:t>
            </w:r>
          </w:p>
          <w:p w14:paraId="5A1F05E6"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F141E">
              <w:rPr>
                <w:rFonts w:ascii="Courier New" w:hAnsi="Courier New"/>
                <w:noProof/>
                <w:sz w:val="12"/>
                <w:szCs w:val="16"/>
                <w:lang w:val="fr-BE" w:eastAsia="zh-CN"/>
              </w:rPr>
              <w:t xml:space="preserve">                                                     </w:t>
            </w:r>
            <w:r w:rsidRPr="00042E0C">
              <w:rPr>
                <w:rFonts w:ascii="Courier New" w:hAnsi="Courier New"/>
                <w:noProof/>
                <w:sz w:val="12"/>
                <w:szCs w:val="16"/>
                <w:lang w:eastAsia="zh-CN"/>
              </w:rPr>
              <w:t>sibType14-v1610, spare3, spare2, spare1,... },</w:t>
            </w:r>
          </w:p>
          <w:p w14:paraId="733241C9"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42E0C">
              <w:rPr>
                <w:rFonts w:ascii="Courier New" w:hAnsi="Courier New"/>
                <w:noProof/>
                <w:sz w:val="12"/>
                <w:szCs w:val="16"/>
                <w:lang w:eastAsia="zh-CN"/>
              </w:rPr>
              <w:t xml:space="preserve">    </w:t>
            </w:r>
            <w:r w:rsidRPr="00042E0C">
              <w:rPr>
                <w:rFonts w:ascii="Courier New" w:hAnsi="Courier New"/>
                <w:noProof/>
                <w:sz w:val="12"/>
                <w:szCs w:val="16"/>
                <w:highlight w:val="yellow"/>
                <w:lang w:eastAsia="zh-CN"/>
              </w:rPr>
              <w:t xml:space="preserve">valueTag                            </w:t>
            </w:r>
            <w:r w:rsidRPr="00042E0C">
              <w:rPr>
                <w:rFonts w:ascii="Courier New" w:hAnsi="Courier New"/>
                <w:noProof/>
                <w:color w:val="993366"/>
                <w:sz w:val="12"/>
                <w:szCs w:val="16"/>
                <w:highlight w:val="yellow"/>
                <w:lang w:eastAsia="zh-CN"/>
              </w:rPr>
              <w:t>INTEGER</w:t>
            </w:r>
            <w:r w:rsidRPr="00042E0C">
              <w:rPr>
                <w:rFonts w:ascii="Courier New" w:hAnsi="Courier New"/>
                <w:noProof/>
                <w:sz w:val="12"/>
                <w:szCs w:val="16"/>
                <w:highlight w:val="yellow"/>
                <w:lang w:eastAsia="zh-CN"/>
              </w:rPr>
              <w:t xml:space="preserve"> (0..31)                                                 </w:t>
            </w:r>
            <w:r w:rsidRPr="00042E0C">
              <w:rPr>
                <w:rFonts w:ascii="Courier New" w:hAnsi="Courier New"/>
                <w:noProof/>
                <w:color w:val="993366"/>
                <w:sz w:val="12"/>
                <w:szCs w:val="16"/>
                <w:highlight w:val="yellow"/>
                <w:lang w:eastAsia="zh-CN"/>
              </w:rPr>
              <w:t>OPTIONAL</w:t>
            </w:r>
            <w:r w:rsidRPr="00042E0C">
              <w:rPr>
                <w:rFonts w:ascii="Courier New" w:hAnsi="Courier New"/>
                <w:noProof/>
                <w:sz w:val="12"/>
                <w:szCs w:val="16"/>
                <w:highlight w:val="yellow"/>
                <w:lang w:eastAsia="zh-CN"/>
              </w:rPr>
              <w:t xml:space="preserve">, </w:t>
            </w:r>
            <w:r w:rsidRPr="00042E0C">
              <w:rPr>
                <w:rFonts w:ascii="Courier New" w:hAnsi="Courier New"/>
                <w:noProof/>
                <w:color w:val="808080"/>
                <w:sz w:val="12"/>
                <w:szCs w:val="16"/>
                <w:highlight w:val="yellow"/>
                <w:lang w:eastAsia="zh-CN"/>
              </w:rPr>
              <w:t>-- Cond SIB-TYPE</w:t>
            </w:r>
          </w:p>
          <w:p w14:paraId="6A12B82C"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42E0C">
              <w:rPr>
                <w:rFonts w:ascii="Courier New" w:hAnsi="Courier New"/>
                <w:noProof/>
                <w:sz w:val="12"/>
                <w:szCs w:val="16"/>
                <w:lang w:eastAsia="zh-CN"/>
              </w:rPr>
              <w:t xml:space="preserve">    </w:t>
            </w:r>
            <w:r w:rsidRPr="00042E0C">
              <w:rPr>
                <w:rFonts w:ascii="Courier New" w:hAnsi="Courier New"/>
                <w:noProof/>
                <w:sz w:val="12"/>
                <w:szCs w:val="16"/>
                <w:highlight w:val="yellow"/>
                <w:lang w:eastAsia="zh-CN"/>
              </w:rPr>
              <w:t xml:space="preserve">areaScope                           </w:t>
            </w:r>
            <w:r w:rsidRPr="00042E0C">
              <w:rPr>
                <w:rFonts w:ascii="Courier New" w:hAnsi="Courier New"/>
                <w:noProof/>
                <w:color w:val="993366"/>
                <w:sz w:val="12"/>
                <w:szCs w:val="16"/>
                <w:highlight w:val="yellow"/>
                <w:lang w:eastAsia="zh-CN"/>
              </w:rPr>
              <w:t>ENUMERATED</w:t>
            </w:r>
            <w:r w:rsidRPr="00042E0C">
              <w:rPr>
                <w:rFonts w:ascii="Courier New" w:hAnsi="Courier New"/>
                <w:noProof/>
                <w:sz w:val="12"/>
                <w:szCs w:val="16"/>
                <w:highlight w:val="yellow"/>
                <w:lang w:eastAsia="zh-CN"/>
              </w:rPr>
              <w:t xml:space="preserve"> {true}                                               </w:t>
            </w:r>
            <w:r w:rsidRPr="00042E0C">
              <w:rPr>
                <w:rFonts w:ascii="Courier New" w:hAnsi="Courier New"/>
                <w:noProof/>
                <w:color w:val="993366"/>
                <w:sz w:val="12"/>
                <w:szCs w:val="16"/>
                <w:highlight w:val="yellow"/>
                <w:lang w:eastAsia="zh-CN"/>
              </w:rPr>
              <w:t>OPTIONAL</w:t>
            </w:r>
            <w:r w:rsidRPr="00042E0C">
              <w:rPr>
                <w:rFonts w:ascii="Courier New" w:hAnsi="Courier New"/>
                <w:noProof/>
                <w:sz w:val="12"/>
                <w:szCs w:val="16"/>
                <w:highlight w:val="yellow"/>
                <w:lang w:eastAsia="zh-CN"/>
              </w:rPr>
              <w:t xml:space="preserve"> </w:t>
            </w:r>
            <w:r w:rsidRPr="00042E0C">
              <w:rPr>
                <w:rFonts w:ascii="Courier New" w:hAnsi="Courier New"/>
                <w:noProof/>
                <w:color w:val="808080"/>
                <w:sz w:val="12"/>
                <w:szCs w:val="16"/>
                <w:highlight w:val="yellow"/>
                <w:lang w:eastAsia="zh-CN"/>
              </w:rPr>
              <w:t>-- Need S</w:t>
            </w:r>
          </w:p>
          <w:p w14:paraId="6B306F6F"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w:t>
            </w:r>
          </w:p>
          <w:p w14:paraId="3A14CAB9" w14:textId="039A2B61" w:rsidR="00042E0C" w:rsidRDefault="00042E0C" w:rsidP="00912233">
            <w:pPr>
              <w:rPr>
                <w:rFonts w:eastAsiaTheme="minorEastAsia"/>
                <w:bCs/>
                <w:lang w:eastAsia="zh-CN"/>
              </w:rPr>
            </w:pPr>
          </w:p>
        </w:tc>
      </w:tr>
    </w:tbl>
    <w:p w14:paraId="7463569E" w14:textId="77777777" w:rsidR="00042E0C" w:rsidRPr="00D11432" w:rsidRDefault="00042E0C" w:rsidP="00912233">
      <w:pPr>
        <w:rPr>
          <w:rFonts w:eastAsiaTheme="minorEastAsia"/>
          <w:bCs/>
          <w:lang w:eastAsia="zh-CN"/>
        </w:rPr>
      </w:pPr>
    </w:p>
    <w:p w14:paraId="0FA0A579" w14:textId="3AAE5C61" w:rsidR="007323D8" w:rsidRDefault="00042E0C" w:rsidP="00912233">
      <w:pPr>
        <w:rPr>
          <w:rFonts w:eastAsiaTheme="minorEastAsia"/>
          <w:bCs/>
          <w:lang w:eastAsia="zh-CN"/>
        </w:rPr>
      </w:pPr>
      <w:r w:rsidRPr="00042E0C">
        <w:rPr>
          <w:rFonts w:eastAsiaTheme="minorEastAsia"/>
          <w:bCs/>
          <w:lang w:eastAsia="zh-CN"/>
        </w:rPr>
        <w:lastRenderedPageBreak/>
        <w:t>In the OD-SIB1 WUS config case, there may</w:t>
      </w:r>
      <w:r w:rsidR="00D10141">
        <w:rPr>
          <w:rFonts w:eastAsiaTheme="minorEastAsia"/>
          <w:bCs/>
          <w:lang w:eastAsia="zh-CN"/>
        </w:rPr>
        <w:t xml:space="preserve"> </w:t>
      </w:r>
      <w:r w:rsidRPr="00042E0C">
        <w:rPr>
          <w:rFonts w:eastAsiaTheme="minorEastAsia"/>
          <w:bCs/>
          <w:lang w:eastAsia="zh-CN"/>
        </w:rPr>
        <w:t xml:space="preserve">be </w:t>
      </w:r>
      <w:r w:rsidR="001873C5">
        <w:rPr>
          <w:rFonts w:eastAsiaTheme="minorEastAsia"/>
          <w:bCs/>
          <w:lang w:eastAsia="zh-CN"/>
        </w:rPr>
        <w:t>multiple</w:t>
      </w:r>
      <w:r w:rsidRPr="00042E0C">
        <w:rPr>
          <w:rFonts w:eastAsiaTheme="minorEastAsia"/>
          <w:bCs/>
          <w:lang w:eastAsia="zh-CN"/>
        </w:rPr>
        <w:t xml:space="preserve"> WUS configurations in the new </w:t>
      </w:r>
      <w:r w:rsidR="00886BB6" w:rsidRPr="00042E0C">
        <w:rPr>
          <w:rFonts w:eastAsiaTheme="minorEastAsia"/>
          <w:bCs/>
          <w:lang w:eastAsia="zh-CN"/>
        </w:rPr>
        <w:t>SIB</w:t>
      </w:r>
      <w:r w:rsidR="008C3358">
        <w:rPr>
          <w:rFonts w:eastAsiaTheme="minorEastAsia"/>
          <w:bCs/>
          <w:lang w:eastAsia="zh-CN"/>
        </w:rPr>
        <w:t>X</w:t>
      </w:r>
      <w:r w:rsidRPr="00042E0C">
        <w:rPr>
          <w:rFonts w:eastAsiaTheme="minorEastAsia"/>
          <w:bCs/>
          <w:lang w:eastAsia="zh-CN"/>
        </w:rPr>
        <w:t xml:space="preserve">. </w:t>
      </w:r>
      <w:r w:rsidR="00294553">
        <w:rPr>
          <w:rFonts w:eastAsiaTheme="minorEastAsia"/>
          <w:bCs/>
          <w:lang w:eastAsia="zh-CN"/>
        </w:rPr>
        <w:t>T</w:t>
      </w:r>
      <w:r w:rsidRPr="00042E0C">
        <w:rPr>
          <w:rFonts w:eastAsiaTheme="minorEastAsia"/>
          <w:bCs/>
          <w:lang w:eastAsia="zh-CN"/>
        </w:rPr>
        <w:t>he legacy mechanism</w:t>
      </w:r>
      <w:r w:rsidR="00294553">
        <w:rPr>
          <w:rFonts w:eastAsiaTheme="minorEastAsia"/>
          <w:bCs/>
          <w:lang w:eastAsia="zh-CN"/>
        </w:rPr>
        <w:t xml:space="preserve"> of</w:t>
      </w:r>
      <w:r w:rsidRPr="00042E0C">
        <w:rPr>
          <w:rFonts w:eastAsiaTheme="minorEastAsia"/>
          <w:bCs/>
          <w:lang w:eastAsia="zh-CN"/>
        </w:rPr>
        <w:t xml:space="preserve"> </w:t>
      </w:r>
      <w:proofErr w:type="spellStart"/>
      <w:r w:rsidRPr="00CE3729">
        <w:rPr>
          <w:rFonts w:eastAsiaTheme="minorEastAsia"/>
          <w:bCs/>
          <w:i/>
          <w:iCs/>
          <w:lang w:eastAsia="zh-CN"/>
        </w:rPr>
        <w:t>areaScope</w:t>
      </w:r>
      <w:proofErr w:type="spellEnd"/>
      <w:r>
        <w:rPr>
          <w:rFonts w:eastAsiaTheme="minorEastAsia"/>
          <w:bCs/>
          <w:lang w:eastAsia="zh-CN"/>
        </w:rPr>
        <w:t xml:space="preserve"> and </w:t>
      </w:r>
      <w:proofErr w:type="spellStart"/>
      <w:r w:rsidRPr="00CE3729">
        <w:rPr>
          <w:rFonts w:eastAsiaTheme="minorEastAsia"/>
          <w:bCs/>
          <w:i/>
          <w:iCs/>
          <w:lang w:eastAsia="zh-CN"/>
        </w:rPr>
        <w:t>valueTag</w:t>
      </w:r>
      <w:proofErr w:type="spellEnd"/>
      <w:r>
        <w:rPr>
          <w:rFonts w:eastAsiaTheme="minorEastAsia"/>
          <w:bCs/>
          <w:lang w:eastAsia="zh-CN"/>
        </w:rPr>
        <w:t xml:space="preserve"> field</w:t>
      </w:r>
      <w:r w:rsidR="00294553">
        <w:rPr>
          <w:rFonts w:eastAsiaTheme="minorEastAsia"/>
          <w:bCs/>
          <w:lang w:eastAsia="zh-CN"/>
        </w:rPr>
        <w:t>s</w:t>
      </w:r>
      <w:r>
        <w:rPr>
          <w:rFonts w:eastAsiaTheme="minorEastAsia"/>
          <w:bCs/>
          <w:lang w:eastAsia="zh-CN"/>
        </w:rPr>
        <w:t xml:space="preserve"> can only </w:t>
      </w:r>
      <w:r w:rsidR="00CE3729">
        <w:rPr>
          <w:rFonts w:eastAsiaTheme="minorEastAsia"/>
          <w:bCs/>
          <w:lang w:eastAsia="zh-CN"/>
        </w:rPr>
        <w:t>represent</w:t>
      </w:r>
      <w:r>
        <w:rPr>
          <w:rFonts w:eastAsiaTheme="minorEastAsia"/>
          <w:bCs/>
          <w:lang w:eastAsia="zh-CN"/>
        </w:rPr>
        <w:t xml:space="preserve"> </w:t>
      </w:r>
      <w:r w:rsidR="00E608E4">
        <w:rPr>
          <w:rFonts w:eastAsiaTheme="minorEastAsia"/>
          <w:bCs/>
          <w:lang w:eastAsia="zh-CN"/>
        </w:rPr>
        <w:t xml:space="preserve">the whole content of the new </w:t>
      </w:r>
      <w:r w:rsidR="008C3358">
        <w:rPr>
          <w:rFonts w:eastAsiaTheme="minorEastAsia"/>
          <w:bCs/>
          <w:lang w:eastAsia="zh-CN"/>
        </w:rPr>
        <w:t>SIB</w:t>
      </w:r>
      <w:r w:rsidR="00E608E4">
        <w:rPr>
          <w:rFonts w:eastAsiaTheme="minorEastAsia"/>
          <w:bCs/>
          <w:lang w:eastAsia="zh-CN"/>
        </w:rPr>
        <w:t xml:space="preserve">, </w:t>
      </w:r>
      <w:r w:rsidRPr="00042E0C">
        <w:rPr>
          <w:rFonts w:eastAsiaTheme="minorEastAsia"/>
          <w:bCs/>
          <w:lang w:eastAsia="zh-CN"/>
        </w:rPr>
        <w:t xml:space="preserve">not </w:t>
      </w:r>
      <w:r w:rsidR="00E608E4">
        <w:rPr>
          <w:rFonts w:eastAsiaTheme="minorEastAsia"/>
          <w:bCs/>
          <w:lang w:eastAsia="zh-CN"/>
        </w:rPr>
        <w:t>the specific WUS config. In order to support per WUS config</w:t>
      </w:r>
      <w:r w:rsidRPr="00042E0C">
        <w:rPr>
          <w:rFonts w:eastAsiaTheme="minorEastAsia"/>
          <w:bCs/>
          <w:lang w:eastAsia="zh-CN"/>
        </w:rPr>
        <w:t xml:space="preserve"> </w:t>
      </w:r>
      <w:r w:rsidR="00CE3729">
        <w:rPr>
          <w:rFonts w:eastAsiaTheme="minorEastAsia"/>
          <w:bCs/>
          <w:lang w:eastAsia="zh-CN"/>
        </w:rPr>
        <w:t>validity</w:t>
      </w:r>
      <w:r w:rsidR="00294553">
        <w:rPr>
          <w:rFonts w:eastAsiaTheme="minorEastAsia"/>
          <w:bCs/>
          <w:lang w:eastAsia="zh-CN"/>
        </w:rPr>
        <w:t>, a</w:t>
      </w:r>
      <w:r w:rsidR="00CE3729">
        <w:rPr>
          <w:rFonts w:eastAsiaTheme="minorEastAsia"/>
          <w:bCs/>
          <w:lang w:eastAsia="zh-CN"/>
        </w:rPr>
        <w:t xml:space="preserve"> WUS config specific </w:t>
      </w:r>
      <w:proofErr w:type="spellStart"/>
      <w:r w:rsidR="00CE3729" w:rsidRPr="00C96DA0">
        <w:rPr>
          <w:rFonts w:eastAsiaTheme="minorEastAsia"/>
          <w:bCs/>
          <w:i/>
          <w:iCs/>
          <w:lang w:eastAsia="zh-CN"/>
        </w:rPr>
        <w:t>valueTag</w:t>
      </w:r>
      <w:proofErr w:type="spellEnd"/>
      <w:r w:rsidR="00CE3729">
        <w:rPr>
          <w:rFonts w:eastAsiaTheme="minorEastAsia"/>
          <w:bCs/>
          <w:lang w:eastAsia="zh-CN"/>
        </w:rPr>
        <w:t xml:space="preserve"> </w:t>
      </w:r>
      <w:r w:rsidR="00886BB6">
        <w:rPr>
          <w:rFonts w:eastAsiaTheme="minorEastAsia"/>
          <w:bCs/>
          <w:lang w:eastAsia="zh-CN"/>
        </w:rPr>
        <w:t xml:space="preserve">and </w:t>
      </w:r>
      <w:proofErr w:type="spellStart"/>
      <w:r w:rsidR="00886BB6" w:rsidRPr="008C3358">
        <w:rPr>
          <w:rFonts w:eastAsiaTheme="minorEastAsia"/>
          <w:bCs/>
          <w:i/>
          <w:iCs/>
          <w:lang w:eastAsia="zh-CN"/>
        </w:rPr>
        <w:t>areaScope</w:t>
      </w:r>
      <w:proofErr w:type="spellEnd"/>
      <w:r w:rsidR="00886BB6">
        <w:rPr>
          <w:rFonts w:eastAsiaTheme="minorEastAsia"/>
          <w:bCs/>
          <w:lang w:eastAsia="zh-CN"/>
        </w:rPr>
        <w:t xml:space="preserve"> </w:t>
      </w:r>
      <w:r w:rsidR="004677A4">
        <w:rPr>
          <w:rFonts w:eastAsiaTheme="minorEastAsia"/>
          <w:bCs/>
          <w:lang w:eastAsia="zh-CN"/>
        </w:rPr>
        <w:t>would be</w:t>
      </w:r>
      <w:r w:rsidR="00886BB6">
        <w:rPr>
          <w:rFonts w:eastAsiaTheme="minorEastAsia"/>
          <w:bCs/>
          <w:lang w:eastAsia="zh-CN"/>
        </w:rPr>
        <w:t xml:space="preserve"> </w:t>
      </w:r>
      <w:r w:rsidR="00CE3729">
        <w:rPr>
          <w:rFonts w:eastAsiaTheme="minorEastAsia"/>
          <w:bCs/>
          <w:lang w:eastAsia="zh-CN"/>
        </w:rPr>
        <w:t xml:space="preserve">needed. </w:t>
      </w:r>
      <w:r w:rsidR="00886BB6">
        <w:rPr>
          <w:rFonts w:eastAsiaTheme="minorEastAsia"/>
          <w:bCs/>
          <w:lang w:eastAsia="zh-CN"/>
        </w:rPr>
        <w:t xml:space="preserve">These </w:t>
      </w:r>
      <w:r w:rsidR="008C3358">
        <w:rPr>
          <w:rFonts w:eastAsiaTheme="minorEastAsia"/>
          <w:bCs/>
          <w:lang w:eastAsia="zh-CN"/>
        </w:rPr>
        <w:t>parameters</w:t>
      </w:r>
      <w:r w:rsidR="00CE3729">
        <w:rPr>
          <w:rFonts w:eastAsiaTheme="minorEastAsia"/>
          <w:bCs/>
          <w:lang w:eastAsia="zh-CN"/>
        </w:rPr>
        <w:t xml:space="preserve"> can be generated by the NES Cell. Cell A </w:t>
      </w:r>
      <w:r w:rsidR="00294553">
        <w:rPr>
          <w:rFonts w:eastAsiaTheme="minorEastAsia"/>
          <w:bCs/>
          <w:lang w:eastAsia="zh-CN"/>
        </w:rPr>
        <w:t>can</w:t>
      </w:r>
      <w:r w:rsidR="00CE3729">
        <w:rPr>
          <w:rFonts w:eastAsiaTheme="minorEastAsia"/>
          <w:bCs/>
          <w:lang w:eastAsia="zh-CN"/>
        </w:rPr>
        <w:t xml:space="preserve"> broadcast the </w:t>
      </w:r>
      <w:r w:rsidR="00886BB6">
        <w:rPr>
          <w:rFonts w:eastAsiaTheme="minorEastAsia"/>
          <w:bCs/>
          <w:lang w:eastAsia="zh-CN"/>
        </w:rPr>
        <w:t xml:space="preserve">WUS config identification and </w:t>
      </w:r>
      <w:r w:rsidR="00CE3729">
        <w:rPr>
          <w:rFonts w:eastAsiaTheme="minorEastAsia"/>
          <w:bCs/>
          <w:lang w:eastAsia="zh-CN"/>
        </w:rPr>
        <w:t xml:space="preserve">WUS specific </w:t>
      </w:r>
      <w:proofErr w:type="spellStart"/>
      <w:r w:rsidR="00CE3729" w:rsidRPr="00C96DA0">
        <w:rPr>
          <w:rFonts w:eastAsiaTheme="minorEastAsia"/>
          <w:bCs/>
          <w:i/>
          <w:iCs/>
          <w:lang w:eastAsia="zh-CN"/>
        </w:rPr>
        <w:t>valueTag</w:t>
      </w:r>
      <w:proofErr w:type="spellEnd"/>
      <w:r w:rsidR="004677A4">
        <w:rPr>
          <w:rFonts w:eastAsiaTheme="minorEastAsia"/>
          <w:bCs/>
          <w:lang w:eastAsia="zh-CN"/>
        </w:rPr>
        <w:t xml:space="preserve"> and</w:t>
      </w:r>
      <w:r w:rsidR="00886BB6">
        <w:rPr>
          <w:rFonts w:eastAsiaTheme="minorEastAsia"/>
          <w:bCs/>
          <w:lang w:eastAsia="zh-CN"/>
        </w:rPr>
        <w:t xml:space="preserve"> </w:t>
      </w:r>
      <w:proofErr w:type="spellStart"/>
      <w:r w:rsidR="00886BB6" w:rsidRPr="00E55822">
        <w:rPr>
          <w:rFonts w:eastAsiaTheme="minorEastAsia"/>
          <w:bCs/>
          <w:i/>
          <w:iCs/>
          <w:lang w:eastAsia="zh-CN"/>
        </w:rPr>
        <w:t>areaScope</w:t>
      </w:r>
      <w:proofErr w:type="spellEnd"/>
      <w:r w:rsidR="00886BB6">
        <w:rPr>
          <w:rFonts w:eastAsiaTheme="minorEastAsia"/>
          <w:bCs/>
          <w:lang w:eastAsia="zh-CN"/>
        </w:rPr>
        <w:t xml:space="preserve"> </w:t>
      </w:r>
      <w:r w:rsidR="00CE3729">
        <w:rPr>
          <w:rFonts w:eastAsiaTheme="minorEastAsia"/>
          <w:bCs/>
          <w:lang w:eastAsia="zh-CN"/>
        </w:rPr>
        <w:t xml:space="preserve">in its SIB1. </w:t>
      </w:r>
      <w:r w:rsidR="00294553">
        <w:rPr>
          <w:rFonts w:eastAsiaTheme="minorEastAsia"/>
          <w:bCs/>
          <w:lang w:eastAsia="zh-CN"/>
        </w:rPr>
        <w:t>T</w:t>
      </w:r>
      <w:r w:rsidR="00294553" w:rsidRPr="00294553">
        <w:rPr>
          <w:rFonts w:eastAsiaTheme="minorEastAsia"/>
          <w:bCs/>
          <w:lang w:eastAsia="zh-CN"/>
        </w:rPr>
        <w:t xml:space="preserve">his </w:t>
      </w:r>
      <w:r w:rsidR="00294553">
        <w:rPr>
          <w:rFonts w:eastAsiaTheme="minorEastAsia"/>
          <w:bCs/>
          <w:lang w:eastAsia="zh-CN"/>
        </w:rPr>
        <w:t xml:space="preserve">would </w:t>
      </w:r>
      <w:r w:rsidR="00294553" w:rsidRPr="00294553">
        <w:rPr>
          <w:rFonts w:eastAsiaTheme="minorEastAsia"/>
          <w:bCs/>
          <w:lang w:eastAsia="zh-CN"/>
        </w:rPr>
        <w:t>allow the UE to check the specific WUS validity information and determine whether the stored WUS config is valid.</w:t>
      </w:r>
      <w:r w:rsidR="00294553">
        <w:rPr>
          <w:rFonts w:eastAsiaTheme="minorEastAsia"/>
          <w:bCs/>
          <w:lang w:eastAsia="zh-CN"/>
        </w:rPr>
        <w:t xml:space="preserve"> </w:t>
      </w:r>
      <w:r w:rsidR="00E666E9">
        <w:rPr>
          <w:rFonts w:eastAsiaTheme="minorEastAsia"/>
          <w:bCs/>
          <w:lang w:eastAsia="zh-CN"/>
        </w:rPr>
        <w:t>This solution has significant overhead</w:t>
      </w:r>
      <w:r w:rsidR="004677A4">
        <w:rPr>
          <w:rFonts w:eastAsiaTheme="minorEastAsia"/>
          <w:bCs/>
          <w:lang w:eastAsia="zh-CN"/>
        </w:rPr>
        <w:t xml:space="preserve"> though</w:t>
      </w:r>
      <w:r w:rsidR="00E666E9">
        <w:rPr>
          <w:rFonts w:eastAsiaTheme="minorEastAsia"/>
          <w:bCs/>
          <w:lang w:eastAsia="zh-CN"/>
        </w:rPr>
        <w:t xml:space="preserve">, as both SIBX and SIB1 would need to carry this information for each WUS config. </w:t>
      </w:r>
      <w:r w:rsidR="004677A4">
        <w:rPr>
          <w:rFonts w:eastAsiaTheme="minorEastAsia"/>
          <w:bCs/>
          <w:lang w:eastAsia="zh-CN"/>
        </w:rPr>
        <w:t xml:space="preserve">The other drawback of this </w:t>
      </w:r>
      <w:r w:rsidR="008B6895">
        <w:rPr>
          <w:rFonts w:eastAsiaTheme="minorEastAsia"/>
          <w:bCs/>
          <w:lang w:eastAsia="zh-CN"/>
        </w:rPr>
        <w:t xml:space="preserve">scenario </w:t>
      </w:r>
      <w:r w:rsidR="004677A4">
        <w:rPr>
          <w:rFonts w:eastAsiaTheme="minorEastAsia"/>
          <w:bCs/>
          <w:lang w:eastAsia="zh-CN"/>
        </w:rPr>
        <w:t xml:space="preserve">is that </w:t>
      </w:r>
      <w:r w:rsidR="008B6895">
        <w:rPr>
          <w:rFonts w:eastAsiaTheme="minorEastAsia"/>
          <w:bCs/>
          <w:lang w:eastAsia="zh-CN"/>
        </w:rPr>
        <w:t>e</w:t>
      </w:r>
      <w:r w:rsidR="008B6895" w:rsidRPr="008B6895">
        <w:rPr>
          <w:rFonts w:eastAsiaTheme="minorEastAsia"/>
          <w:bCs/>
          <w:lang w:eastAsia="zh-CN"/>
        </w:rPr>
        <w:t>ven if only one WUS config is not valid, the UE needs to obtain the whole SIBX</w:t>
      </w:r>
      <w:r w:rsidR="008B6895">
        <w:rPr>
          <w:rFonts w:eastAsiaTheme="minorEastAsia"/>
          <w:bCs/>
          <w:lang w:eastAsia="zh-CN"/>
        </w:rPr>
        <w:t>.</w:t>
      </w:r>
    </w:p>
    <w:p w14:paraId="0F41CE86" w14:textId="4B3E328B" w:rsidR="00741BD3" w:rsidRPr="00EC4E0F" w:rsidRDefault="00741BD3" w:rsidP="00741BD3">
      <w:pPr>
        <w:rPr>
          <w:rFonts w:eastAsiaTheme="minorEastAsia"/>
          <w:b/>
          <w:lang w:eastAsia="zh-CN"/>
        </w:rPr>
      </w:pPr>
      <w:r w:rsidRPr="00EC4E0F">
        <w:rPr>
          <w:rFonts w:eastAsiaTheme="minorEastAsia"/>
          <w:b/>
          <w:lang w:eastAsia="zh-CN"/>
        </w:rPr>
        <w:t xml:space="preserve">Observation </w:t>
      </w:r>
      <w:r w:rsidR="0068404C" w:rsidRPr="00EC4E0F">
        <w:rPr>
          <w:rFonts w:eastAsiaTheme="minorEastAsia"/>
          <w:b/>
          <w:lang w:eastAsia="zh-CN"/>
        </w:rPr>
        <w:t>4</w:t>
      </w:r>
      <w:r w:rsidRPr="00EC4E0F">
        <w:rPr>
          <w:rFonts w:eastAsiaTheme="minorEastAsia"/>
          <w:b/>
          <w:lang w:eastAsia="zh-CN"/>
        </w:rPr>
        <w:t xml:space="preserve">: The SI </w:t>
      </w:r>
      <w:proofErr w:type="spellStart"/>
      <w:r w:rsidRPr="00EC4E0F">
        <w:rPr>
          <w:rFonts w:eastAsiaTheme="minorEastAsia"/>
          <w:b/>
          <w:i/>
          <w:iCs/>
          <w:lang w:eastAsia="zh-CN"/>
        </w:rPr>
        <w:t>valueTag</w:t>
      </w:r>
      <w:proofErr w:type="spellEnd"/>
      <w:r w:rsidRPr="00EC4E0F">
        <w:rPr>
          <w:rFonts w:eastAsiaTheme="minorEastAsia"/>
          <w:b/>
          <w:lang w:eastAsia="zh-CN"/>
        </w:rPr>
        <w:t xml:space="preserve"> and </w:t>
      </w:r>
      <w:proofErr w:type="spellStart"/>
      <w:r w:rsidRPr="00EC4E0F">
        <w:rPr>
          <w:rFonts w:eastAsiaTheme="minorEastAsia"/>
          <w:b/>
          <w:i/>
          <w:iCs/>
          <w:lang w:eastAsia="zh-CN"/>
        </w:rPr>
        <w:t>areaScope</w:t>
      </w:r>
      <w:proofErr w:type="spellEnd"/>
      <w:r w:rsidRPr="00EC4E0F">
        <w:rPr>
          <w:rFonts w:eastAsiaTheme="minorEastAsia"/>
          <w:b/>
          <w:lang w:eastAsia="zh-CN"/>
        </w:rPr>
        <w:t xml:space="preserve"> </w:t>
      </w:r>
      <w:r w:rsidR="00961014" w:rsidRPr="00EC4E0F">
        <w:rPr>
          <w:rFonts w:eastAsiaTheme="minorEastAsia"/>
          <w:b/>
          <w:lang w:eastAsia="zh-CN"/>
        </w:rPr>
        <w:t>are</w:t>
      </w:r>
      <w:r w:rsidRPr="00EC4E0F">
        <w:rPr>
          <w:rFonts w:eastAsiaTheme="minorEastAsia"/>
          <w:b/>
          <w:lang w:eastAsia="zh-CN"/>
        </w:rPr>
        <w:t xml:space="preserve"> defined per SI type.</w:t>
      </w:r>
    </w:p>
    <w:p w14:paraId="0968F744" w14:textId="25F8A50A" w:rsidR="00741BD3" w:rsidRDefault="00741BD3" w:rsidP="00912233">
      <w:pPr>
        <w:rPr>
          <w:rFonts w:eastAsiaTheme="minorEastAsia"/>
          <w:bCs/>
          <w:lang w:eastAsia="zh-CN"/>
        </w:rPr>
      </w:pPr>
      <w:r>
        <w:rPr>
          <w:rFonts w:eastAsiaTheme="minorEastAsia"/>
          <w:bCs/>
          <w:lang w:eastAsia="zh-CN"/>
        </w:rPr>
        <w:t xml:space="preserve">Given the current design of SI validity RAN2 needs to decide whether </w:t>
      </w:r>
      <w:proofErr w:type="spellStart"/>
      <w:r w:rsidRPr="000F141E">
        <w:rPr>
          <w:rFonts w:eastAsiaTheme="minorEastAsia"/>
          <w:bCs/>
          <w:i/>
          <w:iCs/>
          <w:lang w:eastAsia="zh-CN"/>
        </w:rPr>
        <w:t>valueTag</w:t>
      </w:r>
      <w:proofErr w:type="spellEnd"/>
      <w:r>
        <w:rPr>
          <w:rFonts w:eastAsiaTheme="minorEastAsia"/>
          <w:bCs/>
          <w:lang w:eastAsia="zh-CN"/>
        </w:rPr>
        <w:t xml:space="preserve"> and </w:t>
      </w:r>
      <w:proofErr w:type="spellStart"/>
      <w:r w:rsidRPr="000F141E">
        <w:rPr>
          <w:rFonts w:eastAsiaTheme="minorEastAsia"/>
          <w:bCs/>
          <w:i/>
          <w:iCs/>
          <w:lang w:eastAsia="zh-CN"/>
        </w:rPr>
        <w:t>areaScope</w:t>
      </w:r>
      <w:proofErr w:type="spellEnd"/>
      <w:r>
        <w:rPr>
          <w:rFonts w:eastAsiaTheme="minorEastAsia"/>
          <w:bCs/>
          <w:lang w:eastAsia="zh-CN"/>
        </w:rPr>
        <w:t xml:space="preserve"> is </w:t>
      </w:r>
      <w:r w:rsidR="0000615E">
        <w:rPr>
          <w:rFonts w:eastAsiaTheme="minorEastAsia"/>
          <w:bCs/>
          <w:lang w:eastAsia="zh-CN"/>
        </w:rPr>
        <w:t>defined for SIBX and whether more granularity (</w:t>
      </w:r>
      <w:r w:rsidR="00961014">
        <w:rPr>
          <w:rFonts w:eastAsiaTheme="minorEastAsia"/>
          <w:bCs/>
          <w:lang w:eastAsia="zh-CN"/>
        </w:rPr>
        <w:t xml:space="preserve">i.e., </w:t>
      </w:r>
      <w:r w:rsidR="0000615E">
        <w:rPr>
          <w:rFonts w:eastAsiaTheme="minorEastAsia"/>
          <w:bCs/>
          <w:lang w:eastAsia="zh-CN"/>
        </w:rPr>
        <w:t>per WUS config</w:t>
      </w:r>
      <w:r w:rsidR="00961014">
        <w:rPr>
          <w:rFonts w:eastAsiaTheme="minorEastAsia"/>
          <w:bCs/>
          <w:lang w:eastAsia="zh-CN"/>
        </w:rPr>
        <w:t>)</w:t>
      </w:r>
      <w:r w:rsidR="0000615E">
        <w:rPr>
          <w:rFonts w:eastAsiaTheme="minorEastAsia"/>
          <w:bCs/>
          <w:lang w:eastAsia="zh-CN"/>
        </w:rPr>
        <w:t xml:space="preserve"> is needed. </w:t>
      </w:r>
    </w:p>
    <w:p w14:paraId="7BA4BE29" w14:textId="16132894" w:rsidR="00D36E69" w:rsidRDefault="00294553" w:rsidP="00912233">
      <w:pPr>
        <w:rPr>
          <w:rFonts w:eastAsiaTheme="minorEastAsia"/>
          <w:bCs/>
          <w:lang w:eastAsia="zh-CN"/>
        </w:rPr>
      </w:pPr>
      <w:r>
        <w:rPr>
          <w:rFonts w:eastAsiaTheme="minorEastAsia"/>
          <w:bCs/>
          <w:lang w:eastAsia="zh-CN"/>
        </w:rPr>
        <w:t>We can identify the following o</w:t>
      </w:r>
      <w:r w:rsidR="00D36E69">
        <w:rPr>
          <w:rFonts w:eastAsiaTheme="minorEastAsia"/>
          <w:bCs/>
          <w:lang w:eastAsia="zh-CN"/>
        </w:rPr>
        <w:t>ptions:</w:t>
      </w:r>
    </w:p>
    <w:p w14:paraId="3D552DD9" w14:textId="0B54A8F3" w:rsidR="00D36E69" w:rsidRDefault="003E2DC5" w:rsidP="00D36E69">
      <w:pPr>
        <w:pStyle w:val="ListParagraph"/>
        <w:numPr>
          <w:ilvl w:val="0"/>
          <w:numId w:val="14"/>
        </w:numPr>
        <w:ind w:firstLineChars="0"/>
        <w:rPr>
          <w:rFonts w:eastAsiaTheme="minorEastAsia"/>
          <w:bCs/>
          <w:lang w:eastAsia="zh-CN"/>
        </w:rPr>
      </w:pPr>
      <w:r>
        <w:rPr>
          <w:rFonts w:eastAsiaTheme="minorEastAsia"/>
          <w:bCs/>
          <w:lang w:eastAsia="zh-CN"/>
        </w:rPr>
        <w:t xml:space="preserve">Option 1: </w:t>
      </w:r>
      <w:r w:rsidR="00D36E69">
        <w:rPr>
          <w:rFonts w:eastAsiaTheme="minorEastAsia"/>
          <w:bCs/>
          <w:lang w:eastAsia="zh-CN"/>
        </w:rPr>
        <w:t xml:space="preserve">Do not support </w:t>
      </w:r>
      <w:proofErr w:type="spellStart"/>
      <w:r w:rsidR="00294553" w:rsidRPr="000F141E">
        <w:rPr>
          <w:rFonts w:eastAsiaTheme="minorEastAsia"/>
          <w:bCs/>
          <w:i/>
          <w:iCs/>
          <w:lang w:eastAsia="zh-CN"/>
        </w:rPr>
        <w:t>valueTag</w:t>
      </w:r>
      <w:proofErr w:type="spellEnd"/>
      <w:r w:rsidR="00294553" w:rsidRPr="00294553">
        <w:rPr>
          <w:rFonts w:eastAsiaTheme="minorEastAsia"/>
          <w:bCs/>
          <w:lang w:eastAsia="zh-CN"/>
        </w:rPr>
        <w:t xml:space="preserve"> and </w:t>
      </w:r>
      <w:proofErr w:type="spellStart"/>
      <w:r w:rsidR="00294553" w:rsidRPr="000F141E">
        <w:rPr>
          <w:rFonts w:eastAsiaTheme="minorEastAsia"/>
          <w:bCs/>
          <w:i/>
          <w:iCs/>
          <w:lang w:eastAsia="zh-CN"/>
        </w:rPr>
        <w:t>areaScope</w:t>
      </w:r>
      <w:proofErr w:type="spellEnd"/>
      <w:r w:rsidR="00294553">
        <w:rPr>
          <w:rFonts w:eastAsiaTheme="minorEastAsia"/>
          <w:bCs/>
          <w:lang w:eastAsia="zh-CN"/>
        </w:rPr>
        <w:t xml:space="preserve"> for SIBX</w:t>
      </w:r>
      <w:r w:rsidR="00961014">
        <w:rPr>
          <w:rFonts w:eastAsiaTheme="minorEastAsia"/>
          <w:bCs/>
          <w:lang w:eastAsia="zh-CN"/>
        </w:rPr>
        <w:t xml:space="preserve">, </w:t>
      </w:r>
      <w:proofErr w:type="gramStart"/>
      <w:r w:rsidR="00961014">
        <w:rPr>
          <w:rFonts w:eastAsiaTheme="minorEastAsia"/>
          <w:bCs/>
          <w:lang w:eastAsia="zh-CN"/>
        </w:rPr>
        <w:t>i.e.</w:t>
      </w:r>
      <w:proofErr w:type="gramEnd"/>
      <w:r w:rsidR="00961014">
        <w:rPr>
          <w:rFonts w:eastAsiaTheme="minorEastAsia"/>
          <w:bCs/>
          <w:lang w:eastAsia="zh-CN"/>
        </w:rPr>
        <w:t xml:space="preserve"> SIBX is per cell.</w:t>
      </w:r>
    </w:p>
    <w:p w14:paraId="3B48AE13" w14:textId="7370F50A" w:rsidR="00D36E69" w:rsidRDefault="003E2DC5" w:rsidP="00D36E69">
      <w:pPr>
        <w:pStyle w:val="ListParagraph"/>
        <w:numPr>
          <w:ilvl w:val="0"/>
          <w:numId w:val="14"/>
        </w:numPr>
        <w:ind w:firstLineChars="0"/>
        <w:rPr>
          <w:rFonts w:eastAsiaTheme="minorEastAsia"/>
          <w:bCs/>
          <w:lang w:eastAsia="zh-CN"/>
        </w:rPr>
      </w:pPr>
      <w:bookmarkStart w:id="14" w:name="_Hlk188438370"/>
      <w:r>
        <w:rPr>
          <w:rFonts w:eastAsiaTheme="minorEastAsia"/>
          <w:bCs/>
          <w:lang w:eastAsia="zh-CN"/>
        </w:rPr>
        <w:t xml:space="preserve">Option 2: </w:t>
      </w:r>
      <w:r w:rsidR="00294553">
        <w:rPr>
          <w:rFonts w:eastAsiaTheme="minorEastAsia"/>
          <w:bCs/>
          <w:lang w:eastAsia="zh-CN"/>
        </w:rPr>
        <w:t xml:space="preserve">Support </w:t>
      </w:r>
      <w:proofErr w:type="spellStart"/>
      <w:r w:rsidR="00294553" w:rsidRPr="003E520B">
        <w:rPr>
          <w:rFonts w:eastAsiaTheme="minorEastAsia"/>
          <w:bCs/>
          <w:i/>
          <w:iCs/>
          <w:lang w:eastAsia="zh-CN"/>
        </w:rPr>
        <w:t>valueTag</w:t>
      </w:r>
      <w:proofErr w:type="spellEnd"/>
      <w:r w:rsidR="00294553" w:rsidRPr="00294553">
        <w:rPr>
          <w:rFonts w:eastAsiaTheme="minorEastAsia"/>
          <w:bCs/>
          <w:lang w:eastAsia="zh-CN"/>
        </w:rPr>
        <w:t xml:space="preserve"> and </w:t>
      </w:r>
      <w:proofErr w:type="spellStart"/>
      <w:r w:rsidR="00294553" w:rsidRPr="003E520B">
        <w:rPr>
          <w:rFonts w:eastAsiaTheme="minorEastAsia"/>
          <w:bCs/>
          <w:i/>
          <w:iCs/>
          <w:lang w:eastAsia="zh-CN"/>
        </w:rPr>
        <w:t>areaScope</w:t>
      </w:r>
      <w:proofErr w:type="spellEnd"/>
      <w:r w:rsidR="00294553">
        <w:rPr>
          <w:rFonts w:eastAsiaTheme="minorEastAsia"/>
          <w:bCs/>
          <w:lang w:eastAsia="zh-CN"/>
        </w:rPr>
        <w:t xml:space="preserve"> </w:t>
      </w:r>
      <w:bookmarkEnd w:id="14"/>
      <w:r w:rsidR="00294553">
        <w:rPr>
          <w:rFonts w:eastAsiaTheme="minorEastAsia"/>
          <w:bCs/>
          <w:lang w:eastAsia="zh-CN"/>
        </w:rPr>
        <w:t>for SIBX on SI level (as legacy)</w:t>
      </w:r>
      <w:r w:rsidR="00961014">
        <w:rPr>
          <w:rFonts w:eastAsiaTheme="minorEastAsia"/>
          <w:bCs/>
          <w:lang w:eastAsia="zh-CN"/>
        </w:rPr>
        <w:t>.</w:t>
      </w:r>
      <w:r w:rsidR="00294553">
        <w:rPr>
          <w:rFonts w:eastAsiaTheme="minorEastAsia"/>
          <w:bCs/>
          <w:lang w:eastAsia="zh-CN"/>
        </w:rPr>
        <w:t xml:space="preserve"> </w:t>
      </w:r>
      <w:r w:rsidR="00961014">
        <w:rPr>
          <w:rFonts w:eastAsiaTheme="minorEastAsia"/>
          <w:bCs/>
          <w:lang w:eastAsia="zh-CN"/>
        </w:rPr>
        <w:t>Since the SIBX will most probably be different in different cells (contain different WUS configs), this option has limited applicability.</w:t>
      </w:r>
      <w:r w:rsidR="00D36E69">
        <w:rPr>
          <w:rFonts w:eastAsiaTheme="minorEastAsia"/>
          <w:bCs/>
          <w:lang w:eastAsia="zh-CN"/>
        </w:rPr>
        <w:t xml:space="preserve"> </w:t>
      </w:r>
    </w:p>
    <w:p w14:paraId="40901DC4" w14:textId="0CF60AC7" w:rsidR="00D36E69" w:rsidRDefault="003E2DC5" w:rsidP="00D36E69">
      <w:pPr>
        <w:pStyle w:val="ListParagraph"/>
        <w:numPr>
          <w:ilvl w:val="0"/>
          <w:numId w:val="14"/>
        </w:numPr>
        <w:ind w:firstLineChars="0"/>
        <w:rPr>
          <w:rFonts w:eastAsiaTheme="minorEastAsia"/>
          <w:bCs/>
          <w:lang w:eastAsia="zh-CN"/>
        </w:rPr>
      </w:pPr>
      <w:r>
        <w:rPr>
          <w:rFonts w:eastAsiaTheme="minorEastAsia"/>
          <w:bCs/>
          <w:lang w:eastAsia="zh-CN"/>
        </w:rPr>
        <w:t xml:space="preserve">Option 3: </w:t>
      </w:r>
      <w:r w:rsidR="00294553">
        <w:rPr>
          <w:rFonts w:eastAsiaTheme="minorEastAsia"/>
          <w:bCs/>
          <w:lang w:eastAsia="zh-CN"/>
        </w:rPr>
        <w:t xml:space="preserve">Support </w:t>
      </w:r>
      <w:proofErr w:type="spellStart"/>
      <w:r w:rsidR="00294553" w:rsidRPr="003E520B">
        <w:rPr>
          <w:rFonts w:eastAsiaTheme="minorEastAsia"/>
          <w:bCs/>
          <w:i/>
          <w:iCs/>
          <w:lang w:eastAsia="zh-CN"/>
        </w:rPr>
        <w:t>valueTag</w:t>
      </w:r>
      <w:proofErr w:type="spellEnd"/>
      <w:r w:rsidR="00294553" w:rsidRPr="00294553">
        <w:rPr>
          <w:rFonts w:eastAsiaTheme="minorEastAsia"/>
          <w:bCs/>
          <w:lang w:eastAsia="zh-CN"/>
        </w:rPr>
        <w:t xml:space="preserve"> and </w:t>
      </w:r>
      <w:proofErr w:type="spellStart"/>
      <w:r w:rsidR="00294553" w:rsidRPr="003E520B">
        <w:rPr>
          <w:rFonts w:eastAsiaTheme="minorEastAsia"/>
          <w:bCs/>
          <w:i/>
          <w:iCs/>
          <w:lang w:eastAsia="zh-CN"/>
        </w:rPr>
        <w:t>areaScope</w:t>
      </w:r>
      <w:proofErr w:type="spellEnd"/>
      <w:r w:rsidR="00294553">
        <w:rPr>
          <w:rFonts w:eastAsiaTheme="minorEastAsia"/>
          <w:bCs/>
          <w:lang w:eastAsia="zh-CN"/>
        </w:rPr>
        <w:t xml:space="preserve"> </w:t>
      </w:r>
      <w:r w:rsidR="00D36E69">
        <w:rPr>
          <w:rFonts w:eastAsiaTheme="minorEastAsia"/>
          <w:bCs/>
          <w:lang w:eastAsia="zh-CN"/>
        </w:rPr>
        <w:t>per WUS config</w:t>
      </w:r>
      <w:r w:rsidR="00961014">
        <w:rPr>
          <w:rFonts w:eastAsiaTheme="minorEastAsia"/>
          <w:bCs/>
          <w:lang w:eastAsia="zh-CN"/>
        </w:rPr>
        <w:t>.</w:t>
      </w:r>
      <w:r w:rsidR="00D36E69">
        <w:rPr>
          <w:rFonts w:eastAsiaTheme="minorEastAsia"/>
          <w:bCs/>
          <w:lang w:eastAsia="zh-CN"/>
        </w:rPr>
        <w:t xml:space="preserve"> </w:t>
      </w:r>
      <w:r w:rsidR="00961014">
        <w:rPr>
          <w:rFonts w:eastAsiaTheme="minorEastAsia"/>
          <w:bCs/>
          <w:lang w:eastAsia="zh-CN"/>
        </w:rPr>
        <w:t xml:space="preserve">This is </w:t>
      </w:r>
      <w:r w:rsidR="00294553">
        <w:rPr>
          <w:rFonts w:eastAsiaTheme="minorEastAsia"/>
          <w:bCs/>
          <w:lang w:eastAsia="zh-CN"/>
        </w:rPr>
        <w:t xml:space="preserve">the most complex solution having significant overhead in SIBX and SIB1. </w:t>
      </w:r>
      <w:r w:rsidR="00054EF7" w:rsidRPr="00054EF7">
        <w:rPr>
          <w:rFonts w:eastAsiaTheme="minorEastAsia"/>
          <w:bCs/>
          <w:lang w:eastAsia="zh-CN"/>
        </w:rPr>
        <w:t>In this scenario even if only one WUS config is not valid, the UE needs to obtain the whole SIBX.</w:t>
      </w:r>
    </w:p>
    <w:p w14:paraId="57CDE426" w14:textId="77777777" w:rsidR="00D36E69" w:rsidRPr="00D36E69" w:rsidRDefault="00D36E69" w:rsidP="00294553">
      <w:pPr>
        <w:pStyle w:val="ListParagraph"/>
        <w:ind w:left="720" w:firstLineChars="0" w:firstLine="0"/>
        <w:rPr>
          <w:rFonts w:eastAsiaTheme="minorEastAsia"/>
          <w:bCs/>
          <w:lang w:eastAsia="zh-CN"/>
        </w:rPr>
      </w:pPr>
    </w:p>
    <w:p w14:paraId="2433AA65" w14:textId="4E1AB5E7" w:rsidR="00C90FC3" w:rsidRDefault="00CE3729" w:rsidP="00912233">
      <w:pPr>
        <w:rPr>
          <w:rFonts w:eastAsiaTheme="minorEastAsia"/>
          <w:b/>
          <w:lang w:eastAsia="zh-CN"/>
        </w:rPr>
      </w:pPr>
      <w:r w:rsidRPr="00795EB9">
        <w:rPr>
          <w:rFonts w:eastAsiaTheme="minorEastAsia"/>
          <w:b/>
          <w:lang w:eastAsia="zh-CN"/>
        </w:rPr>
        <w:t>Proposal</w:t>
      </w:r>
      <w:r w:rsidR="00337504">
        <w:rPr>
          <w:rFonts w:eastAsiaTheme="minorEastAsia"/>
          <w:b/>
          <w:lang w:eastAsia="zh-CN"/>
        </w:rPr>
        <w:t xml:space="preserve"> </w:t>
      </w:r>
      <w:r w:rsidR="006F3808">
        <w:rPr>
          <w:rFonts w:eastAsiaTheme="minorEastAsia"/>
          <w:b/>
          <w:lang w:eastAsia="zh-CN"/>
        </w:rPr>
        <w:t>8</w:t>
      </w:r>
      <w:r w:rsidRPr="00795EB9">
        <w:rPr>
          <w:rFonts w:eastAsiaTheme="minorEastAsia"/>
          <w:b/>
          <w:lang w:eastAsia="zh-CN"/>
        </w:rPr>
        <w:t xml:space="preserve">: </w:t>
      </w:r>
      <w:r w:rsidR="00294553">
        <w:rPr>
          <w:rFonts w:eastAsiaTheme="minorEastAsia"/>
          <w:b/>
          <w:lang w:eastAsia="zh-CN"/>
        </w:rPr>
        <w:t xml:space="preserve">RAN2 to discuss whether </w:t>
      </w:r>
      <w:proofErr w:type="spellStart"/>
      <w:r w:rsidR="00294553" w:rsidRPr="000F141E">
        <w:rPr>
          <w:rFonts w:eastAsiaTheme="minorEastAsia"/>
          <w:b/>
          <w:i/>
          <w:iCs/>
          <w:lang w:eastAsia="zh-CN"/>
        </w:rPr>
        <w:t>valueTag</w:t>
      </w:r>
      <w:proofErr w:type="spellEnd"/>
      <w:r w:rsidR="00294553" w:rsidRPr="00294553">
        <w:rPr>
          <w:rFonts w:eastAsiaTheme="minorEastAsia"/>
          <w:b/>
          <w:lang w:eastAsia="zh-CN"/>
        </w:rPr>
        <w:t xml:space="preserve"> and </w:t>
      </w:r>
      <w:proofErr w:type="spellStart"/>
      <w:r w:rsidR="00294553" w:rsidRPr="000F141E">
        <w:rPr>
          <w:rFonts w:eastAsiaTheme="minorEastAsia"/>
          <w:b/>
          <w:i/>
          <w:iCs/>
          <w:lang w:eastAsia="zh-CN"/>
        </w:rPr>
        <w:t>areaScope</w:t>
      </w:r>
      <w:proofErr w:type="spellEnd"/>
      <w:r w:rsidR="00294553" w:rsidRPr="00294553">
        <w:rPr>
          <w:rFonts w:eastAsiaTheme="minorEastAsia"/>
          <w:b/>
          <w:lang w:eastAsia="zh-CN"/>
        </w:rPr>
        <w:t xml:space="preserve"> </w:t>
      </w:r>
      <w:r w:rsidR="000F141E">
        <w:rPr>
          <w:rFonts w:eastAsiaTheme="minorEastAsia"/>
          <w:b/>
          <w:lang w:eastAsia="zh-CN"/>
        </w:rPr>
        <w:t>are</w:t>
      </w:r>
      <w:r w:rsidR="00294553" w:rsidRPr="00294553">
        <w:rPr>
          <w:rFonts w:eastAsiaTheme="minorEastAsia"/>
          <w:b/>
          <w:lang w:eastAsia="zh-CN"/>
        </w:rPr>
        <w:t xml:space="preserve"> defined for SIBX and </w:t>
      </w:r>
      <w:r w:rsidR="00294553">
        <w:rPr>
          <w:rFonts w:eastAsiaTheme="minorEastAsia"/>
          <w:b/>
          <w:lang w:eastAsia="zh-CN"/>
        </w:rPr>
        <w:t xml:space="preserve">with what </w:t>
      </w:r>
      <w:r w:rsidR="00294553" w:rsidRPr="00294553">
        <w:rPr>
          <w:rFonts w:eastAsiaTheme="minorEastAsia"/>
          <w:b/>
          <w:lang w:eastAsia="zh-CN"/>
        </w:rPr>
        <w:t>granularity</w:t>
      </w:r>
      <w:r w:rsidR="00294553">
        <w:rPr>
          <w:rFonts w:eastAsiaTheme="minorEastAsia"/>
          <w:b/>
          <w:lang w:eastAsia="zh-CN"/>
        </w:rPr>
        <w:t>.</w:t>
      </w:r>
      <w:r w:rsidR="00294553" w:rsidRPr="00294553">
        <w:rPr>
          <w:rFonts w:eastAsiaTheme="minorEastAsia"/>
          <w:b/>
          <w:lang w:eastAsia="zh-CN"/>
        </w:rPr>
        <w:t xml:space="preserve"> </w:t>
      </w:r>
    </w:p>
    <w:p w14:paraId="65DD2A2E" w14:textId="77777777" w:rsidR="00374B61" w:rsidRDefault="00374B61" w:rsidP="00912233">
      <w:pPr>
        <w:rPr>
          <w:rFonts w:eastAsiaTheme="minorEastAsia"/>
          <w:b/>
          <w:lang w:eastAsia="zh-CN"/>
        </w:rPr>
      </w:pPr>
    </w:p>
    <w:p w14:paraId="4646D948" w14:textId="77777777" w:rsidR="00A51440" w:rsidRPr="00795EB9" w:rsidRDefault="00A51440" w:rsidP="00912233">
      <w:pPr>
        <w:rPr>
          <w:rFonts w:eastAsiaTheme="minorEastAsia"/>
          <w:b/>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05B82C5E" w:rsidR="00F324DD" w:rsidRDefault="00F324DD" w:rsidP="00F324DD">
      <w:pPr>
        <w:jc w:val="both"/>
        <w:rPr>
          <w:rFonts w:eastAsia="SimSun"/>
          <w:kern w:val="2"/>
          <w:szCs w:val="22"/>
        </w:rPr>
      </w:pPr>
      <w:bookmarkStart w:id="15" w:name="OLE_LINK3"/>
      <w:bookmarkEnd w:id="8"/>
      <w:bookmarkEnd w:id="9"/>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w:t>
      </w:r>
      <w:r w:rsidR="0015487F">
        <w:rPr>
          <w:rFonts w:eastAsia="SimSun"/>
          <w:kern w:val="2"/>
          <w:szCs w:val="22"/>
        </w:rPr>
        <w:t xml:space="preserve">issues on </w:t>
      </w:r>
      <w:r w:rsidR="00D84051">
        <w:rPr>
          <w:rFonts w:eastAsia="SimSun"/>
          <w:kern w:val="2"/>
          <w:szCs w:val="22"/>
        </w:rPr>
        <w:t xml:space="preserve">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3C0F6B">
        <w:rPr>
          <w:rFonts w:eastAsia="SimSun"/>
          <w:kern w:val="2"/>
          <w:szCs w:val="22"/>
          <w:lang w:eastAsia="zh-CN"/>
        </w:rPr>
        <w:t xml:space="preserve"> observations and</w:t>
      </w:r>
      <w:r w:rsidR="00A249D9">
        <w:rPr>
          <w:rFonts w:eastAsia="SimSun"/>
          <w:kern w:val="2"/>
          <w:szCs w:val="22"/>
          <w:lang w:eastAsia="zh-CN"/>
        </w:rPr>
        <w:t xml:space="preserve"> proposals</w:t>
      </w:r>
      <w:r>
        <w:rPr>
          <w:rFonts w:eastAsia="SimSun"/>
          <w:kern w:val="2"/>
          <w:szCs w:val="22"/>
        </w:rPr>
        <w:t>:</w:t>
      </w:r>
    </w:p>
    <w:p w14:paraId="4B05AF14" w14:textId="77777777" w:rsidR="004C400B" w:rsidRDefault="004C400B" w:rsidP="004C400B">
      <w:pPr>
        <w:rPr>
          <w:rFonts w:eastAsiaTheme="minorEastAsia"/>
          <w:b/>
          <w:lang w:eastAsia="zh-CN"/>
        </w:rPr>
      </w:pPr>
      <w:r>
        <w:rPr>
          <w:rFonts w:eastAsiaTheme="minorEastAsia"/>
          <w:b/>
          <w:lang w:eastAsia="zh-CN"/>
        </w:rPr>
        <w:t xml:space="preserve">Observation 1: Based on previous RAN2 agreements the RAN WF is already supported. No further optimizations are needed. </w:t>
      </w:r>
    </w:p>
    <w:p w14:paraId="0F6BFB62" w14:textId="77777777" w:rsidR="004C400B" w:rsidRDefault="004C400B" w:rsidP="004C400B">
      <w:pPr>
        <w:rPr>
          <w:rFonts w:eastAsiaTheme="minorEastAsia"/>
          <w:b/>
          <w:lang w:eastAsia="zh-CN"/>
        </w:rPr>
      </w:pPr>
      <w:r>
        <w:rPr>
          <w:rFonts w:eastAsiaTheme="minorEastAsia"/>
          <w:b/>
          <w:lang w:eastAsia="zh-CN"/>
        </w:rPr>
        <w:t xml:space="preserve">Proposal 1: </w:t>
      </w:r>
      <w:r w:rsidRPr="008516FB">
        <w:rPr>
          <w:rFonts w:eastAsiaTheme="minorEastAsia"/>
          <w:b/>
          <w:lang w:eastAsia="zh-CN"/>
        </w:rPr>
        <w:t xml:space="preserve">SIBX </w:t>
      </w:r>
      <w:r>
        <w:rPr>
          <w:rFonts w:eastAsiaTheme="minorEastAsia"/>
          <w:b/>
          <w:lang w:eastAsia="zh-CN"/>
        </w:rPr>
        <w:t xml:space="preserve">can be </w:t>
      </w:r>
      <w:r w:rsidRPr="008516FB">
        <w:rPr>
          <w:rFonts w:eastAsiaTheme="minorEastAsia"/>
          <w:b/>
          <w:lang w:eastAsia="zh-CN"/>
        </w:rPr>
        <w:t xml:space="preserve">acquired in RRC_CONNECTED by </w:t>
      </w:r>
      <w:r>
        <w:rPr>
          <w:rFonts w:eastAsiaTheme="minorEastAsia"/>
          <w:b/>
          <w:lang w:eastAsia="zh-CN"/>
        </w:rPr>
        <w:t xml:space="preserve">the NES </w:t>
      </w:r>
      <w:r w:rsidRPr="008516FB">
        <w:rPr>
          <w:rFonts w:eastAsiaTheme="minorEastAsia"/>
          <w:b/>
          <w:lang w:eastAsia="zh-CN"/>
        </w:rPr>
        <w:t>UE</w:t>
      </w:r>
      <w:r>
        <w:rPr>
          <w:rFonts w:eastAsiaTheme="minorEastAsia"/>
          <w:b/>
          <w:lang w:eastAsia="zh-CN"/>
        </w:rPr>
        <w:t xml:space="preserve"> </w:t>
      </w:r>
      <w:r w:rsidRPr="008516FB">
        <w:rPr>
          <w:rFonts w:eastAsiaTheme="minorEastAsia"/>
          <w:b/>
          <w:lang w:eastAsia="zh-CN"/>
        </w:rPr>
        <w:t xml:space="preserve">(by reading SIBX or NW providing it </w:t>
      </w:r>
      <w:r>
        <w:rPr>
          <w:rFonts w:eastAsiaTheme="minorEastAsia"/>
          <w:b/>
          <w:lang w:eastAsia="zh-CN"/>
        </w:rPr>
        <w:t>through</w:t>
      </w:r>
      <w:r w:rsidRPr="008516FB">
        <w:rPr>
          <w:rFonts w:eastAsiaTheme="minorEastAsia"/>
          <w:b/>
          <w:lang w:eastAsia="zh-CN"/>
        </w:rPr>
        <w:t xml:space="preserve"> dedicated</w:t>
      </w:r>
      <w:r>
        <w:rPr>
          <w:rFonts w:eastAsiaTheme="minorEastAsia"/>
          <w:b/>
          <w:lang w:eastAsia="zh-CN"/>
        </w:rPr>
        <w:t xml:space="preserve"> signalling</w:t>
      </w:r>
      <w:r w:rsidRPr="008516FB">
        <w:rPr>
          <w:rFonts w:eastAsiaTheme="minorEastAsia"/>
          <w:b/>
          <w:lang w:eastAsia="zh-CN"/>
        </w:rPr>
        <w:t xml:space="preserve"> to the UE</w:t>
      </w:r>
      <w:r>
        <w:rPr>
          <w:rFonts w:eastAsiaTheme="minorEastAsia"/>
          <w:b/>
          <w:lang w:eastAsia="zh-CN"/>
        </w:rPr>
        <w:t>,</w:t>
      </w:r>
      <w:r w:rsidRPr="008516FB">
        <w:rPr>
          <w:rFonts w:eastAsiaTheme="minorEastAsia"/>
          <w:b/>
          <w:lang w:eastAsia="zh-CN"/>
        </w:rPr>
        <w:t xml:space="preserve"> </w:t>
      </w:r>
      <w:proofErr w:type="gramStart"/>
      <w:r w:rsidRPr="00694B2F">
        <w:rPr>
          <w:rFonts w:eastAsiaTheme="minorEastAsia"/>
          <w:b/>
          <w:lang w:eastAsia="zh-CN"/>
        </w:rPr>
        <w:t>e.g.</w:t>
      </w:r>
      <w:proofErr w:type="gramEnd"/>
      <w:r w:rsidRPr="00694B2F">
        <w:rPr>
          <w:rFonts w:eastAsiaTheme="minorEastAsia"/>
          <w:b/>
          <w:lang w:eastAsia="zh-CN"/>
        </w:rPr>
        <w:t xml:space="preserve"> if the UE has an active BWP with no common search space configured to monitor SI or paging</w:t>
      </w:r>
      <w:r w:rsidRPr="008516FB">
        <w:rPr>
          <w:rFonts w:eastAsiaTheme="minorEastAsia"/>
          <w:b/>
          <w:lang w:eastAsia="zh-CN"/>
        </w:rPr>
        <w:t>)</w:t>
      </w:r>
      <w:r>
        <w:rPr>
          <w:rFonts w:eastAsiaTheme="minorEastAsia"/>
          <w:b/>
          <w:lang w:eastAsia="zh-CN"/>
        </w:rPr>
        <w:t>.</w:t>
      </w:r>
    </w:p>
    <w:p w14:paraId="3C9786D7" w14:textId="77777777" w:rsidR="004C400B" w:rsidRDefault="004C400B" w:rsidP="004C400B">
      <w:pPr>
        <w:rPr>
          <w:rFonts w:eastAsiaTheme="minorEastAsia"/>
          <w:b/>
          <w:lang w:eastAsia="zh-CN"/>
        </w:rPr>
      </w:pPr>
      <w:r>
        <w:rPr>
          <w:rFonts w:eastAsiaTheme="minorEastAsia"/>
          <w:b/>
          <w:lang w:eastAsia="zh-CN"/>
        </w:rPr>
        <w:t xml:space="preserve">Proposal 2: </w:t>
      </w:r>
      <w:r w:rsidRPr="008516FB">
        <w:rPr>
          <w:rFonts w:eastAsiaTheme="minorEastAsia"/>
          <w:b/>
          <w:lang w:eastAsia="zh-CN"/>
        </w:rPr>
        <w:t xml:space="preserve">If a UE has a valid WUS config for a cell, it can request </w:t>
      </w:r>
      <w:r>
        <w:rPr>
          <w:rFonts w:eastAsiaTheme="minorEastAsia"/>
          <w:b/>
          <w:lang w:eastAsia="zh-CN"/>
        </w:rPr>
        <w:t>OD-</w:t>
      </w:r>
      <w:r w:rsidRPr="008516FB">
        <w:rPr>
          <w:rFonts w:eastAsiaTheme="minorEastAsia"/>
          <w:b/>
          <w:lang w:eastAsia="zh-CN"/>
        </w:rPr>
        <w:t xml:space="preserve">SIB1 transmission in </w:t>
      </w:r>
      <w:r w:rsidRPr="00D06BA7">
        <w:rPr>
          <w:rFonts w:eastAsiaTheme="minorEastAsia"/>
          <w:b/>
          <w:lang w:eastAsia="zh-CN"/>
        </w:rPr>
        <w:t xml:space="preserve">RRC_CONNECTED </w:t>
      </w:r>
      <w:r>
        <w:rPr>
          <w:rFonts w:eastAsiaTheme="minorEastAsia"/>
          <w:b/>
          <w:lang w:eastAsia="zh-CN"/>
        </w:rPr>
        <w:t xml:space="preserve">mode in the </w:t>
      </w:r>
      <w:r w:rsidRPr="008516FB">
        <w:rPr>
          <w:rFonts w:eastAsiaTheme="minorEastAsia"/>
          <w:b/>
          <w:lang w:eastAsia="zh-CN"/>
        </w:rPr>
        <w:t>case of radio link failure (RLF).</w:t>
      </w:r>
    </w:p>
    <w:p w14:paraId="1358F6FB" w14:textId="77777777" w:rsidR="004C400B" w:rsidRPr="000F141E" w:rsidRDefault="004C400B" w:rsidP="004C400B">
      <w:pPr>
        <w:pStyle w:val="ListParagraph"/>
        <w:ind w:firstLineChars="0" w:firstLine="0"/>
        <w:rPr>
          <w:rFonts w:eastAsiaTheme="minorEastAsia"/>
          <w:b/>
          <w:bCs/>
          <w:lang w:eastAsia="zh-CN"/>
        </w:rPr>
      </w:pPr>
      <w:r w:rsidRPr="000F141E">
        <w:rPr>
          <w:rFonts w:eastAsiaTheme="minorEastAsia"/>
          <w:b/>
          <w:bCs/>
          <w:lang w:eastAsia="zh-CN"/>
        </w:rPr>
        <w:t>Observation</w:t>
      </w:r>
      <w:r>
        <w:rPr>
          <w:rFonts w:eastAsiaTheme="minorEastAsia"/>
          <w:b/>
          <w:bCs/>
          <w:lang w:eastAsia="zh-CN"/>
        </w:rPr>
        <w:t xml:space="preserve"> 2</w:t>
      </w:r>
      <w:r w:rsidRPr="000F141E">
        <w:rPr>
          <w:rFonts w:eastAsiaTheme="minorEastAsia"/>
          <w:b/>
          <w:bCs/>
          <w:lang w:eastAsia="zh-CN"/>
        </w:rPr>
        <w:t>: From RAN2 perspective sending NES UEs off sync raster can achieve legacy UE barring. The legacy UEs will not see the cell at all</w:t>
      </w:r>
      <w:r>
        <w:rPr>
          <w:rFonts w:eastAsiaTheme="minorEastAsia"/>
          <w:b/>
          <w:bCs/>
          <w:lang w:eastAsia="zh-CN"/>
        </w:rPr>
        <w:t>, contrary to barring based on K_SSB</w:t>
      </w:r>
      <w:r w:rsidRPr="000F141E">
        <w:rPr>
          <w:rFonts w:eastAsiaTheme="minorEastAsia"/>
          <w:b/>
          <w:bCs/>
          <w:lang w:eastAsia="zh-CN"/>
        </w:rPr>
        <w:t xml:space="preserve">. </w:t>
      </w:r>
    </w:p>
    <w:p w14:paraId="738BF507" w14:textId="77777777" w:rsidR="004C400B" w:rsidRDefault="004C400B" w:rsidP="004C400B">
      <w:pPr>
        <w:rPr>
          <w:rFonts w:eastAsiaTheme="minorEastAsia"/>
          <w:b/>
          <w:bCs/>
          <w:lang w:eastAsia="zh-CN"/>
        </w:rPr>
      </w:pPr>
      <w:r w:rsidRPr="00A5324E">
        <w:rPr>
          <w:rFonts w:eastAsiaTheme="minorEastAsia"/>
          <w:b/>
          <w:bCs/>
          <w:lang w:eastAsia="zh-CN"/>
        </w:rPr>
        <w:t xml:space="preserve">Proposal </w:t>
      </w:r>
      <w:r>
        <w:rPr>
          <w:rFonts w:eastAsiaTheme="minorEastAsia"/>
          <w:b/>
          <w:bCs/>
          <w:lang w:eastAsia="zh-CN"/>
        </w:rPr>
        <w:t>3</w:t>
      </w:r>
      <w:r w:rsidRPr="00A5324E">
        <w:rPr>
          <w:rFonts w:eastAsiaTheme="minorEastAsia"/>
          <w:b/>
          <w:bCs/>
          <w:lang w:eastAsia="zh-CN"/>
        </w:rPr>
        <w:t>:</w:t>
      </w:r>
      <w:r>
        <w:rPr>
          <w:rFonts w:eastAsiaTheme="minorEastAsia"/>
          <w:b/>
          <w:bCs/>
          <w:lang w:eastAsia="zh-CN"/>
        </w:rPr>
        <w:t xml:space="preserve"> Wait for RAN1’s further process on the SSB transmission in NES Cell </w:t>
      </w:r>
      <w:r w:rsidRPr="000E1B2B">
        <w:rPr>
          <w:rFonts w:eastAsiaTheme="minorEastAsia"/>
          <w:b/>
          <w:bCs/>
          <w:lang w:eastAsia="zh-CN"/>
        </w:rPr>
        <w:t>whether NES cell state can be derived from PBCH</w:t>
      </w:r>
      <w:r>
        <w:rPr>
          <w:rFonts w:eastAsiaTheme="minorEastAsia"/>
          <w:b/>
          <w:bCs/>
          <w:lang w:eastAsia="zh-CN"/>
        </w:rPr>
        <w:t>, how to bar legacy UEs,</w:t>
      </w:r>
      <w:r w:rsidRPr="000E1B2B">
        <w:rPr>
          <w:rFonts w:eastAsiaTheme="minorEastAsia"/>
          <w:b/>
          <w:bCs/>
          <w:lang w:eastAsia="zh-CN"/>
        </w:rPr>
        <w:t xml:space="preserve"> and </w:t>
      </w:r>
      <w:r>
        <w:rPr>
          <w:rFonts w:eastAsiaTheme="minorEastAsia"/>
          <w:b/>
          <w:bCs/>
          <w:lang w:eastAsia="zh-CN"/>
        </w:rPr>
        <w:t xml:space="preserve">whether </w:t>
      </w:r>
      <w:r w:rsidRPr="000E1B2B">
        <w:rPr>
          <w:rFonts w:eastAsiaTheme="minorEastAsia"/>
          <w:b/>
          <w:bCs/>
          <w:lang w:eastAsia="zh-CN"/>
        </w:rPr>
        <w:t>SIB1 broadcast status can be derived from PBCH</w:t>
      </w:r>
      <w:r>
        <w:rPr>
          <w:rFonts w:eastAsiaTheme="minorEastAsia"/>
          <w:b/>
          <w:bCs/>
          <w:lang w:eastAsia="zh-CN"/>
        </w:rPr>
        <w:t xml:space="preserve"> during the window of OD-SIB1</w:t>
      </w:r>
      <w:r w:rsidRPr="00A5324E">
        <w:rPr>
          <w:rFonts w:eastAsiaTheme="minorEastAsia"/>
          <w:b/>
          <w:bCs/>
          <w:lang w:eastAsia="zh-CN"/>
        </w:rPr>
        <w:t>.</w:t>
      </w:r>
    </w:p>
    <w:p w14:paraId="5B23DD7A" w14:textId="77777777" w:rsidR="004C400B" w:rsidRPr="00404B8F" w:rsidRDefault="004C400B" w:rsidP="004C400B">
      <w:pPr>
        <w:rPr>
          <w:rFonts w:eastAsiaTheme="minorEastAsia"/>
          <w:lang w:eastAsia="zh-CN"/>
        </w:rPr>
      </w:pPr>
      <w:r w:rsidRPr="00912233">
        <w:rPr>
          <w:rFonts w:eastAsiaTheme="minorEastAsia"/>
          <w:b/>
          <w:lang w:eastAsia="zh-CN"/>
        </w:rPr>
        <w:t xml:space="preserve">Proposal </w:t>
      </w:r>
      <w:r>
        <w:rPr>
          <w:rFonts w:eastAsiaTheme="minorEastAsia"/>
          <w:b/>
          <w:lang w:eastAsia="zh-CN"/>
        </w:rPr>
        <w:t>4</w:t>
      </w:r>
      <w:r w:rsidRPr="00912233">
        <w:rPr>
          <w:rFonts w:eastAsiaTheme="minorEastAsia"/>
          <w:b/>
          <w:lang w:eastAsia="zh-CN"/>
        </w:rPr>
        <w:t>:</w:t>
      </w:r>
      <w:r>
        <w:rPr>
          <w:rFonts w:eastAsiaTheme="minorEastAsia"/>
          <w:b/>
          <w:lang w:eastAsia="zh-CN"/>
        </w:rPr>
        <w:t xml:space="preserve"> The RAR responding to OD-SIB1 request should contain OD-SIB1 broadcast status.</w:t>
      </w:r>
    </w:p>
    <w:p w14:paraId="02CDDDE7" w14:textId="77777777" w:rsidR="004C400B" w:rsidRPr="00104BAF" w:rsidRDefault="004C400B" w:rsidP="004C400B">
      <w:pPr>
        <w:rPr>
          <w:rFonts w:eastAsiaTheme="minorEastAsia"/>
          <w:b/>
          <w:lang w:eastAsia="zh-CN"/>
        </w:rPr>
      </w:pPr>
      <w:r>
        <w:rPr>
          <w:rFonts w:eastAsiaTheme="minorEastAsia"/>
          <w:b/>
          <w:lang w:eastAsia="zh-CN"/>
        </w:rPr>
        <w:t>Proposal 5: Take RAN1’</w:t>
      </w:r>
      <w:r>
        <w:rPr>
          <w:rFonts w:eastAsiaTheme="minorEastAsia" w:hint="eastAsia"/>
          <w:b/>
          <w:lang w:eastAsia="zh-CN"/>
        </w:rPr>
        <w:t>s</w:t>
      </w:r>
      <w:r>
        <w:rPr>
          <w:rFonts w:eastAsiaTheme="minorEastAsia"/>
          <w:b/>
          <w:lang w:eastAsia="zh-CN"/>
        </w:rPr>
        <w:t xml:space="preserve"> agreement on UL WUS configuration contents as baseline and wait for more progress.</w:t>
      </w:r>
    </w:p>
    <w:p w14:paraId="1603B083" w14:textId="77777777" w:rsidR="004C400B" w:rsidRDefault="004C400B" w:rsidP="004C400B">
      <w:pPr>
        <w:rPr>
          <w:rFonts w:eastAsiaTheme="minorEastAsia"/>
          <w:bCs/>
          <w:lang w:eastAsia="zh-CN"/>
        </w:rPr>
      </w:pPr>
      <w:r>
        <w:rPr>
          <w:rFonts w:eastAsiaTheme="minorEastAsia"/>
          <w:b/>
          <w:lang w:eastAsia="zh-CN"/>
        </w:rPr>
        <w:t>Proposal 6: Once a NES UE</w:t>
      </w:r>
      <w:r w:rsidRPr="003760EF">
        <w:rPr>
          <w:rFonts w:eastAsiaTheme="minorEastAsia"/>
          <w:b/>
          <w:lang w:eastAsia="zh-CN"/>
        </w:rPr>
        <w:t xml:space="preserve"> acquire</w:t>
      </w:r>
      <w:r>
        <w:rPr>
          <w:rFonts w:eastAsiaTheme="minorEastAsia"/>
          <w:b/>
          <w:lang w:eastAsia="zh-CN"/>
        </w:rPr>
        <w:t>s</w:t>
      </w:r>
      <w:r w:rsidRPr="003760EF">
        <w:rPr>
          <w:rFonts w:eastAsiaTheme="minorEastAsia"/>
          <w:b/>
          <w:lang w:eastAsia="zh-CN"/>
        </w:rPr>
        <w:t xml:space="preserve"> Cell A’s SIB1 </w:t>
      </w:r>
      <w:r>
        <w:rPr>
          <w:rFonts w:eastAsiaTheme="minorEastAsia"/>
          <w:b/>
          <w:lang w:eastAsia="zh-CN"/>
        </w:rPr>
        <w:t xml:space="preserve">and </w:t>
      </w:r>
      <w:r w:rsidRPr="003760EF">
        <w:rPr>
          <w:rFonts w:eastAsiaTheme="minorEastAsia"/>
          <w:b/>
          <w:lang w:eastAsia="zh-CN"/>
        </w:rPr>
        <w:t>know</w:t>
      </w:r>
      <w:r>
        <w:rPr>
          <w:rFonts w:eastAsiaTheme="minorEastAsia"/>
          <w:b/>
          <w:lang w:eastAsia="zh-CN"/>
        </w:rPr>
        <w:t>s</w:t>
      </w:r>
      <w:r w:rsidRPr="003760EF">
        <w:rPr>
          <w:rFonts w:eastAsiaTheme="minorEastAsia"/>
          <w:b/>
          <w:lang w:eastAsia="zh-CN"/>
        </w:rPr>
        <w:t xml:space="preserve"> </w:t>
      </w:r>
      <w:r>
        <w:rPr>
          <w:rFonts w:eastAsiaTheme="minorEastAsia"/>
          <w:b/>
          <w:lang w:eastAsia="zh-CN"/>
        </w:rPr>
        <w:t>that it</w:t>
      </w:r>
      <w:r w:rsidRPr="003760EF">
        <w:rPr>
          <w:rFonts w:eastAsiaTheme="minorEastAsia"/>
          <w:b/>
          <w:lang w:eastAsia="zh-CN"/>
        </w:rPr>
        <w:t xml:space="preserve"> </w:t>
      </w:r>
      <w:r>
        <w:rPr>
          <w:rFonts w:eastAsiaTheme="minorEastAsia"/>
          <w:b/>
          <w:lang w:eastAsia="zh-CN"/>
        </w:rPr>
        <w:t>provides</w:t>
      </w:r>
      <w:r w:rsidRPr="003760EF">
        <w:rPr>
          <w:rFonts w:eastAsiaTheme="minorEastAsia"/>
          <w:b/>
          <w:lang w:eastAsia="zh-CN"/>
        </w:rPr>
        <w:t xml:space="preserve"> the new SIB</w:t>
      </w:r>
      <w:r>
        <w:rPr>
          <w:rFonts w:eastAsiaTheme="minorEastAsia"/>
          <w:b/>
          <w:lang w:eastAsia="zh-CN"/>
        </w:rPr>
        <w:t xml:space="preserve">X, it can acquire </w:t>
      </w:r>
      <w:r w:rsidRPr="003760EF">
        <w:rPr>
          <w:rFonts w:eastAsiaTheme="minorEastAsia"/>
          <w:b/>
          <w:lang w:eastAsia="zh-CN"/>
        </w:rPr>
        <w:t>Cell A’s SIB</w:t>
      </w:r>
      <w:r>
        <w:rPr>
          <w:rFonts w:eastAsiaTheme="minorEastAsia"/>
          <w:b/>
          <w:lang w:eastAsia="zh-CN"/>
        </w:rPr>
        <w:t>X to obtain</w:t>
      </w:r>
      <w:r w:rsidRPr="003760EF">
        <w:rPr>
          <w:rFonts w:eastAsiaTheme="minorEastAsia"/>
          <w:b/>
          <w:lang w:eastAsia="zh-CN"/>
        </w:rPr>
        <w:t xml:space="preserve"> WUS config</w:t>
      </w:r>
      <w:r>
        <w:rPr>
          <w:rFonts w:eastAsiaTheme="minorEastAsia"/>
          <w:b/>
          <w:lang w:eastAsia="zh-CN"/>
        </w:rPr>
        <w:t>urations of neighbouring cells, even if the UE type is barred in SIB1</w:t>
      </w:r>
      <w:r w:rsidRPr="003760EF">
        <w:rPr>
          <w:rFonts w:eastAsiaTheme="minorEastAsia"/>
          <w:b/>
          <w:lang w:eastAsia="zh-CN"/>
        </w:rPr>
        <w:t>.</w:t>
      </w:r>
      <w:r>
        <w:rPr>
          <w:rFonts w:eastAsiaTheme="minorEastAsia"/>
          <w:bCs/>
          <w:lang w:eastAsia="zh-CN"/>
        </w:rPr>
        <w:t xml:space="preserve"> </w:t>
      </w:r>
    </w:p>
    <w:p w14:paraId="16BF9224" w14:textId="77777777" w:rsidR="004C400B" w:rsidRPr="00104BAF" w:rsidRDefault="004C400B" w:rsidP="004C400B">
      <w:pPr>
        <w:rPr>
          <w:rFonts w:eastAsiaTheme="minorEastAsia"/>
          <w:b/>
          <w:lang w:eastAsia="zh-CN"/>
        </w:rPr>
      </w:pPr>
      <w:r>
        <w:rPr>
          <w:rFonts w:eastAsiaTheme="minorEastAsia"/>
          <w:b/>
          <w:lang w:eastAsia="zh-CN"/>
        </w:rPr>
        <w:t xml:space="preserve">Proposal 7: Feature specific barring bits from SIB1 are included in the WUS config. </w:t>
      </w:r>
    </w:p>
    <w:p w14:paraId="5A4769F2" w14:textId="77777777" w:rsidR="004C400B" w:rsidRPr="00EC4E0F" w:rsidRDefault="004C400B" w:rsidP="004C400B">
      <w:pPr>
        <w:rPr>
          <w:rFonts w:eastAsiaTheme="minorEastAsia"/>
          <w:b/>
          <w:lang w:eastAsia="zh-CN"/>
        </w:rPr>
      </w:pPr>
      <w:r w:rsidRPr="00EC4E0F">
        <w:rPr>
          <w:rFonts w:eastAsiaTheme="minorEastAsia"/>
          <w:b/>
          <w:lang w:eastAsia="zh-CN"/>
        </w:rPr>
        <w:t xml:space="preserve">Observation 3: The </w:t>
      </w:r>
      <w:proofErr w:type="spellStart"/>
      <w:r w:rsidRPr="00EC4E0F">
        <w:rPr>
          <w:rFonts w:eastAsiaTheme="minorEastAsia"/>
          <w:b/>
          <w:i/>
          <w:iCs/>
          <w:lang w:eastAsia="zh-CN"/>
        </w:rPr>
        <w:t>systemInformationAreaID</w:t>
      </w:r>
      <w:proofErr w:type="spellEnd"/>
      <w:r w:rsidRPr="00EC4E0F">
        <w:rPr>
          <w:rFonts w:eastAsiaTheme="minorEastAsia"/>
          <w:b/>
          <w:lang w:eastAsia="zh-CN"/>
        </w:rPr>
        <w:t xml:space="preserve"> is common for all SI in a given cell. </w:t>
      </w:r>
    </w:p>
    <w:p w14:paraId="395B66F9" w14:textId="77777777" w:rsidR="004C400B" w:rsidRPr="00EC4E0F" w:rsidRDefault="004C400B" w:rsidP="004C400B">
      <w:pPr>
        <w:rPr>
          <w:rFonts w:eastAsiaTheme="minorEastAsia"/>
          <w:b/>
          <w:lang w:eastAsia="zh-CN"/>
        </w:rPr>
      </w:pPr>
      <w:r w:rsidRPr="00EC4E0F">
        <w:rPr>
          <w:rFonts w:eastAsiaTheme="minorEastAsia"/>
          <w:b/>
          <w:lang w:eastAsia="zh-CN"/>
        </w:rPr>
        <w:lastRenderedPageBreak/>
        <w:t xml:space="preserve">Observation 4: The SI </w:t>
      </w:r>
      <w:proofErr w:type="spellStart"/>
      <w:r w:rsidRPr="00EC4E0F">
        <w:rPr>
          <w:rFonts w:eastAsiaTheme="minorEastAsia"/>
          <w:b/>
          <w:i/>
          <w:iCs/>
          <w:lang w:eastAsia="zh-CN"/>
        </w:rPr>
        <w:t>valueTag</w:t>
      </w:r>
      <w:proofErr w:type="spellEnd"/>
      <w:r w:rsidRPr="00EC4E0F">
        <w:rPr>
          <w:rFonts w:eastAsiaTheme="minorEastAsia"/>
          <w:b/>
          <w:lang w:eastAsia="zh-CN"/>
        </w:rPr>
        <w:t xml:space="preserve"> and </w:t>
      </w:r>
      <w:proofErr w:type="spellStart"/>
      <w:r w:rsidRPr="00EC4E0F">
        <w:rPr>
          <w:rFonts w:eastAsiaTheme="minorEastAsia"/>
          <w:b/>
          <w:i/>
          <w:iCs/>
          <w:lang w:eastAsia="zh-CN"/>
        </w:rPr>
        <w:t>areaScope</w:t>
      </w:r>
      <w:proofErr w:type="spellEnd"/>
      <w:r w:rsidRPr="00EC4E0F">
        <w:rPr>
          <w:rFonts w:eastAsiaTheme="minorEastAsia"/>
          <w:b/>
          <w:lang w:eastAsia="zh-CN"/>
        </w:rPr>
        <w:t xml:space="preserve"> are defined per SI type.</w:t>
      </w:r>
    </w:p>
    <w:p w14:paraId="0BC11732" w14:textId="77777777" w:rsidR="004C400B" w:rsidRDefault="004C400B" w:rsidP="004C400B">
      <w:pPr>
        <w:rPr>
          <w:rFonts w:eastAsiaTheme="minorEastAsia"/>
          <w:b/>
          <w:lang w:eastAsia="zh-CN"/>
        </w:rPr>
      </w:pPr>
      <w:r w:rsidRPr="00795EB9">
        <w:rPr>
          <w:rFonts w:eastAsiaTheme="minorEastAsia"/>
          <w:b/>
          <w:lang w:eastAsia="zh-CN"/>
        </w:rPr>
        <w:t>Proposal</w:t>
      </w:r>
      <w:r>
        <w:rPr>
          <w:rFonts w:eastAsiaTheme="minorEastAsia"/>
          <w:b/>
          <w:lang w:eastAsia="zh-CN"/>
        </w:rPr>
        <w:t xml:space="preserve"> 8</w:t>
      </w:r>
      <w:r w:rsidRPr="00795EB9">
        <w:rPr>
          <w:rFonts w:eastAsiaTheme="minorEastAsia"/>
          <w:b/>
          <w:lang w:eastAsia="zh-CN"/>
        </w:rPr>
        <w:t xml:space="preserve">: </w:t>
      </w:r>
      <w:r>
        <w:rPr>
          <w:rFonts w:eastAsiaTheme="minorEastAsia"/>
          <w:b/>
          <w:lang w:eastAsia="zh-CN"/>
        </w:rPr>
        <w:t xml:space="preserve">RAN2 to discuss whether </w:t>
      </w:r>
      <w:proofErr w:type="spellStart"/>
      <w:r w:rsidRPr="000F141E">
        <w:rPr>
          <w:rFonts w:eastAsiaTheme="minorEastAsia"/>
          <w:b/>
          <w:i/>
          <w:iCs/>
          <w:lang w:eastAsia="zh-CN"/>
        </w:rPr>
        <w:t>valueTag</w:t>
      </w:r>
      <w:proofErr w:type="spellEnd"/>
      <w:r w:rsidRPr="00294553">
        <w:rPr>
          <w:rFonts w:eastAsiaTheme="minorEastAsia"/>
          <w:b/>
          <w:lang w:eastAsia="zh-CN"/>
        </w:rPr>
        <w:t xml:space="preserve"> and </w:t>
      </w:r>
      <w:proofErr w:type="spellStart"/>
      <w:r w:rsidRPr="000F141E">
        <w:rPr>
          <w:rFonts w:eastAsiaTheme="minorEastAsia"/>
          <w:b/>
          <w:i/>
          <w:iCs/>
          <w:lang w:eastAsia="zh-CN"/>
        </w:rPr>
        <w:t>areaScope</w:t>
      </w:r>
      <w:proofErr w:type="spellEnd"/>
      <w:r w:rsidRPr="00294553">
        <w:rPr>
          <w:rFonts w:eastAsiaTheme="minorEastAsia"/>
          <w:b/>
          <w:lang w:eastAsia="zh-CN"/>
        </w:rPr>
        <w:t xml:space="preserve"> </w:t>
      </w:r>
      <w:r>
        <w:rPr>
          <w:rFonts w:eastAsiaTheme="minorEastAsia"/>
          <w:b/>
          <w:lang w:eastAsia="zh-CN"/>
        </w:rPr>
        <w:t>are</w:t>
      </w:r>
      <w:r w:rsidRPr="00294553">
        <w:rPr>
          <w:rFonts w:eastAsiaTheme="minorEastAsia"/>
          <w:b/>
          <w:lang w:eastAsia="zh-CN"/>
        </w:rPr>
        <w:t xml:space="preserve"> defined for SIBX and </w:t>
      </w:r>
      <w:r>
        <w:rPr>
          <w:rFonts w:eastAsiaTheme="minorEastAsia"/>
          <w:b/>
          <w:lang w:eastAsia="zh-CN"/>
        </w:rPr>
        <w:t xml:space="preserve">with what </w:t>
      </w:r>
      <w:r w:rsidRPr="00294553">
        <w:rPr>
          <w:rFonts w:eastAsiaTheme="minorEastAsia"/>
          <w:b/>
          <w:lang w:eastAsia="zh-CN"/>
        </w:rPr>
        <w:t>granularity</w:t>
      </w:r>
      <w:r>
        <w:rPr>
          <w:rFonts w:eastAsiaTheme="minorEastAsia"/>
          <w:b/>
          <w:lang w:eastAsia="zh-CN"/>
        </w:rPr>
        <w:t>.</w:t>
      </w:r>
      <w:r w:rsidRPr="00294553">
        <w:rPr>
          <w:rFonts w:eastAsiaTheme="minorEastAsia"/>
          <w:b/>
          <w:lang w:eastAsia="zh-CN"/>
        </w:rPr>
        <w:t xml:space="preserve"> </w:t>
      </w:r>
    </w:p>
    <w:p w14:paraId="2B21A159" w14:textId="03AFBFF1" w:rsidR="00D84051" w:rsidRDefault="00D84051" w:rsidP="00F324DD">
      <w:pPr>
        <w:jc w:val="both"/>
        <w:rPr>
          <w:rFonts w:eastAsia="SimSun"/>
          <w:kern w:val="2"/>
          <w:szCs w:val="22"/>
        </w:rPr>
      </w:pPr>
    </w:p>
    <w:bookmarkEnd w:id="15"/>
    <w:p w14:paraId="4BFBAE55" w14:textId="6EAE63C2" w:rsidR="004811D8" w:rsidRPr="005E6C3B" w:rsidRDefault="004811D8" w:rsidP="00156761">
      <w:pPr>
        <w:pStyle w:val="Heading1"/>
        <w:jc w:val="both"/>
        <w:rPr>
          <w:lang w:eastAsia="zh-CN"/>
        </w:rPr>
      </w:pPr>
      <w:r w:rsidRPr="005E6C3B">
        <w:t>References</w:t>
      </w:r>
    </w:p>
    <w:p w14:paraId="14129A34" w14:textId="28EBB5E6" w:rsidR="00F763C2" w:rsidRDefault="00665B93" w:rsidP="006512DA">
      <w:pPr>
        <w:numPr>
          <w:ilvl w:val="0"/>
          <w:numId w:val="11"/>
        </w:numPr>
        <w:overflowPunct/>
        <w:autoSpaceDE/>
        <w:autoSpaceDN/>
        <w:adjustRightInd/>
        <w:textAlignment w:val="auto"/>
        <w:rPr>
          <w:rFonts w:eastAsia="SimSun"/>
          <w:lang w:eastAsia="zh-CN"/>
        </w:rPr>
      </w:pPr>
      <w:r w:rsidRPr="00665B93">
        <w:rPr>
          <w:rFonts w:eastAsia="SimSun"/>
          <w:lang w:eastAsia="zh-CN"/>
        </w:rPr>
        <w:t>RP-24</w:t>
      </w:r>
      <w:r w:rsidR="00170617">
        <w:rPr>
          <w:rFonts w:eastAsia="SimSun"/>
          <w:lang w:eastAsia="zh-CN"/>
        </w:rPr>
        <w:t>2354</w:t>
      </w:r>
      <w:r w:rsidRPr="00665B93">
        <w:rPr>
          <w:rFonts w:eastAsia="SimSun"/>
          <w:lang w:eastAsia="zh-CN"/>
        </w:rPr>
        <w:t>, Revised WID: Enhancements of network energy savings for NR, Ericsson</w:t>
      </w:r>
    </w:p>
    <w:p w14:paraId="71495E34" w14:textId="4CE48FB5" w:rsidR="00322C71" w:rsidRDefault="00CC78B6" w:rsidP="006512DA">
      <w:pPr>
        <w:numPr>
          <w:ilvl w:val="0"/>
          <w:numId w:val="11"/>
        </w:numPr>
        <w:overflowPunct/>
        <w:autoSpaceDE/>
        <w:autoSpaceDN/>
        <w:adjustRightInd/>
        <w:textAlignment w:val="auto"/>
        <w:rPr>
          <w:rFonts w:eastAsia="SimSun"/>
          <w:lang w:eastAsia="zh-CN"/>
        </w:rPr>
      </w:pPr>
      <w:bookmarkStart w:id="16" w:name="_Ref162445522"/>
      <w:bookmarkStart w:id="17" w:name="_Ref165370732"/>
      <w:bookmarkStart w:id="18" w:name="_Hlk162444587"/>
      <w:bookmarkStart w:id="19" w:name="_Hlk162683513"/>
      <w:r w:rsidRPr="00CC78B6">
        <w:rPr>
          <w:rFonts w:eastAsia="SimSun"/>
          <w:lang w:eastAsia="zh-CN"/>
        </w:rPr>
        <w:t>R2-2410911</w:t>
      </w:r>
      <w:r w:rsidR="00494C68">
        <w:rPr>
          <w:rFonts w:eastAsia="SimSun"/>
          <w:lang w:eastAsia="zh-CN"/>
        </w:rPr>
        <w:t xml:space="preserve"> </w:t>
      </w:r>
      <w:r w:rsidRPr="00CC78B6">
        <w:rPr>
          <w:rFonts w:eastAsia="SimSun"/>
          <w:lang w:eastAsia="zh-CN"/>
        </w:rPr>
        <w:t>Report from session on R16/17/18 V2X/SL, R18/19 MOB and R19 NES</w:t>
      </w:r>
      <w:bookmarkEnd w:id="16"/>
      <w:bookmarkEnd w:id="17"/>
      <w:r w:rsidR="00696B3B">
        <w:rPr>
          <w:rFonts w:eastAsia="SimSun"/>
          <w:lang w:eastAsia="zh-CN"/>
        </w:rPr>
        <w:t xml:space="preserve"> </w:t>
      </w:r>
      <w:bookmarkEnd w:id="18"/>
    </w:p>
    <w:p w14:paraId="6FB1E1EB" w14:textId="19684C00" w:rsidR="0089252D" w:rsidRDefault="00494C68" w:rsidP="004C7229">
      <w:pPr>
        <w:numPr>
          <w:ilvl w:val="0"/>
          <w:numId w:val="11"/>
        </w:numPr>
        <w:overflowPunct/>
        <w:autoSpaceDE/>
        <w:autoSpaceDN/>
        <w:adjustRightInd/>
        <w:textAlignment w:val="auto"/>
        <w:rPr>
          <w:rFonts w:eastAsia="SimSun"/>
          <w:lang w:eastAsia="zh-CN"/>
        </w:rPr>
      </w:pPr>
      <w:bookmarkStart w:id="20" w:name="_Ref162459348"/>
      <w:bookmarkEnd w:id="19"/>
      <w:r w:rsidRPr="00494C68">
        <w:rPr>
          <w:rFonts w:eastAsia="SimSun"/>
          <w:lang w:eastAsia="zh-CN"/>
        </w:rPr>
        <w:t>Chair notes RAN1#11</w:t>
      </w:r>
      <w:r w:rsidR="00CC78B6">
        <w:rPr>
          <w:rFonts w:eastAsia="SimSun"/>
          <w:lang w:eastAsia="zh-CN"/>
        </w:rPr>
        <w:t xml:space="preserve">9 </w:t>
      </w:r>
      <w:r w:rsidRPr="00494C68">
        <w:rPr>
          <w:rFonts w:eastAsia="SimSun"/>
          <w:lang w:eastAsia="zh-CN"/>
        </w:rPr>
        <w:t>eom</w:t>
      </w:r>
      <w:r w:rsidR="0015487F">
        <w:rPr>
          <w:rFonts w:eastAsia="SimSun"/>
          <w:lang w:eastAsia="zh-CN"/>
        </w:rPr>
        <w:t>0</w:t>
      </w:r>
      <w:r>
        <w:rPr>
          <w:rFonts w:eastAsia="SimSun"/>
          <w:lang w:eastAsia="zh-CN"/>
        </w:rPr>
        <w:t>.doc</w:t>
      </w:r>
      <w:bookmarkEnd w:id="20"/>
    </w:p>
    <w:p w14:paraId="60539D12" w14:textId="1F60E03E" w:rsidR="00D45E91" w:rsidRPr="004C7229" w:rsidRDefault="00D45E91" w:rsidP="004C7229">
      <w:pPr>
        <w:numPr>
          <w:ilvl w:val="0"/>
          <w:numId w:val="11"/>
        </w:numPr>
        <w:overflowPunct/>
        <w:autoSpaceDE/>
        <w:autoSpaceDN/>
        <w:adjustRightInd/>
        <w:textAlignment w:val="auto"/>
        <w:rPr>
          <w:rFonts w:eastAsia="SimSun"/>
          <w:lang w:eastAsia="zh-CN"/>
        </w:rPr>
      </w:pPr>
      <w:r>
        <w:rPr>
          <w:rFonts w:eastAsia="SimSun"/>
          <w:lang w:eastAsia="zh-CN"/>
        </w:rPr>
        <w:t>PR-243297 Way forward on NES, RAN2 chair (</w:t>
      </w:r>
      <w:proofErr w:type="spellStart"/>
      <w:r>
        <w:rPr>
          <w:rFonts w:eastAsia="SimSun"/>
          <w:lang w:eastAsia="zh-CN"/>
        </w:rPr>
        <w:t>InterDigital</w:t>
      </w:r>
      <w:proofErr w:type="spellEnd"/>
      <w:r>
        <w:rPr>
          <w:rFonts w:eastAsia="SimSun"/>
          <w:lang w:eastAsia="zh-CN"/>
        </w:rPr>
        <w:t>)</w:t>
      </w:r>
    </w:p>
    <w:sectPr w:rsidR="00D45E91" w:rsidRPr="004C7229"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48E9" w14:textId="77777777" w:rsidR="004B085B" w:rsidRDefault="004B085B">
      <w:r>
        <w:separator/>
      </w:r>
    </w:p>
  </w:endnote>
  <w:endnote w:type="continuationSeparator" w:id="0">
    <w:p w14:paraId="51564E49" w14:textId="77777777" w:rsidR="004B085B" w:rsidRDefault="004B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ZapfDingbats">
    <w:altName w:val="微软雅黑"/>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984E" w14:textId="77777777" w:rsidR="004B085B" w:rsidRDefault="004B085B">
      <w:r>
        <w:separator/>
      </w:r>
    </w:p>
  </w:footnote>
  <w:footnote w:type="continuationSeparator" w:id="0">
    <w:p w14:paraId="64E421D0" w14:textId="77777777" w:rsidR="004B085B" w:rsidRDefault="004B0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1593"/>
    <w:multiLevelType w:val="hybridMultilevel"/>
    <w:tmpl w:val="BE4C1078"/>
    <w:lvl w:ilvl="0" w:tplc="2368B2F6">
      <w:start w:val="1"/>
      <w:numFmt w:val="bullet"/>
      <w:lvlText w:val=""/>
      <w:lvlJc w:val="left"/>
      <w:pPr>
        <w:tabs>
          <w:tab w:val="num" w:pos="720"/>
        </w:tabs>
        <w:ind w:left="720" w:hanging="360"/>
      </w:pPr>
      <w:rPr>
        <w:rFonts w:ascii="Symbol" w:hAnsi="Symbol" w:hint="default"/>
      </w:rPr>
    </w:lvl>
    <w:lvl w:ilvl="1" w:tplc="F5F68CAA" w:tentative="1">
      <w:start w:val="1"/>
      <w:numFmt w:val="bullet"/>
      <w:lvlText w:val=""/>
      <w:lvlJc w:val="left"/>
      <w:pPr>
        <w:tabs>
          <w:tab w:val="num" w:pos="1440"/>
        </w:tabs>
        <w:ind w:left="1440" w:hanging="360"/>
      </w:pPr>
      <w:rPr>
        <w:rFonts w:ascii="Symbol" w:hAnsi="Symbol" w:hint="default"/>
      </w:rPr>
    </w:lvl>
    <w:lvl w:ilvl="2" w:tplc="CDF84782" w:tentative="1">
      <w:start w:val="1"/>
      <w:numFmt w:val="bullet"/>
      <w:lvlText w:val=""/>
      <w:lvlJc w:val="left"/>
      <w:pPr>
        <w:tabs>
          <w:tab w:val="num" w:pos="2160"/>
        </w:tabs>
        <w:ind w:left="2160" w:hanging="360"/>
      </w:pPr>
      <w:rPr>
        <w:rFonts w:ascii="Symbol" w:hAnsi="Symbol" w:hint="default"/>
      </w:rPr>
    </w:lvl>
    <w:lvl w:ilvl="3" w:tplc="C9B84FD2" w:tentative="1">
      <w:start w:val="1"/>
      <w:numFmt w:val="bullet"/>
      <w:lvlText w:val=""/>
      <w:lvlJc w:val="left"/>
      <w:pPr>
        <w:tabs>
          <w:tab w:val="num" w:pos="2880"/>
        </w:tabs>
        <w:ind w:left="2880" w:hanging="360"/>
      </w:pPr>
      <w:rPr>
        <w:rFonts w:ascii="Symbol" w:hAnsi="Symbol" w:hint="default"/>
      </w:rPr>
    </w:lvl>
    <w:lvl w:ilvl="4" w:tplc="ACB08C9C" w:tentative="1">
      <w:start w:val="1"/>
      <w:numFmt w:val="bullet"/>
      <w:lvlText w:val=""/>
      <w:lvlJc w:val="left"/>
      <w:pPr>
        <w:tabs>
          <w:tab w:val="num" w:pos="3600"/>
        </w:tabs>
        <w:ind w:left="3600" w:hanging="360"/>
      </w:pPr>
      <w:rPr>
        <w:rFonts w:ascii="Symbol" w:hAnsi="Symbol" w:hint="default"/>
      </w:rPr>
    </w:lvl>
    <w:lvl w:ilvl="5" w:tplc="E2FA2C6E" w:tentative="1">
      <w:start w:val="1"/>
      <w:numFmt w:val="bullet"/>
      <w:lvlText w:val=""/>
      <w:lvlJc w:val="left"/>
      <w:pPr>
        <w:tabs>
          <w:tab w:val="num" w:pos="4320"/>
        </w:tabs>
        <w:ind w:left="4320" w:hanging="360"/>
      </w:pPr>
      <w:rPr>
        <w:rFonts w:ascii="Symbol" w:hAnsi="Symbol" w:hint="default"/>
      </w:rPr>
    </w:lvl>
    <w:lvl w:ilvl="6" w:tplc="01461140" w:tentative="1">
      <w:start w:val="1"/>
      <w:numFmt w:val="bullet"/>
      <w:lvlText w:val=""/>
      <w:lvlJc w:val="left"/>
      <w:pPr>
        <w:tabs>
          <w:tab w:val="num" w:pos="5040"/>
        </w:tabs>
        <w:ind w:left="5040" w:hanging="360"/>
      </w:pPr>
      <w:rPr>
        <w:rFonts w:ascii="Symbol" w:hAnsi="Symbol" w:hint="default"/>
      </w:rPr>
    </w:lvl>
    <w:lvl w:ilvl="7" w:tplc="48A4263C" w:tentative="1">
      <w:start w:val="1"/>
      <w:numFmt w:val="bullet"/>
      <w:lvlText w:val=""/>
      <w:lvlJc w:val="left"/>
      <w:pPr>
        <w:tabs>
          <w:tab w:val="num" w:pos="5760"/>
        </w:tabs>
        <w:ind w:left="5760" w:hanging="360"/>
      </w:pPr>
      <w:rPr>
        <w:rFonts w:ascii="Symbol" w:hAnsi="Symbol" w:hint="default"/>
      </w:rPr>
    </w:lvl>
    <w:lvl w:ilvl="8" w:tplc="50A413D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7F465B"/>
    <w:multiLevelType w:val="hybridMultilevel"/>
    <w:tmpl w:val="AD90E502"/>
    <w:lvl w:ilvl="0" w:tplc="39444E02">
      <w:start w:val="1"/>
      <w:numFmt w:val="bullet"/>
      <w:lvlText w:val=""/>
      <w:lvlJc w:val="left"/>
      <w:pPr>
        <w:tabs>
          <w:tab w:val="num" w:pos="720"/>
        </w:tabs>
        <w:ind w:left="720" w:hanging="360"/>
      </w:pPr>
      <w:rPr>
        <w:rFonts w:ascii="Symbol" w:hAnsi="Symbol" w:hint="default"/>
      </w:rPr>
    </w:lvl>
    <w:lvl w:ilvl="1" w:tplc="078E20EA">
      <w:numFmt w:val="bullet"/>
      <w:lvlText w:val="•"/>
      <w:lvlJc w:val="left"/>
      <w:pPr>
        <w:tabs>
          <w:tab w:val="num" w:pos="1440"/>
        </w:tabs>
        <w:ind w:left="1440" w:hanging="360"/>
      </w:pPr>
      <w:rPr>
        <w:rFonts w:ascii="Arial" w:hAnsi="Arial" w:hint="default"/>
      </w:rPr>
    </w:lvl>
    <w:lvl w:ilvl="2" w:tplc="0E9CB942" w:tentative="1">
      <w:start w:val="1"/>
      <w:numFmt w:val="bullet"/>
      <w:lvlText w:val=""/>
      <w:lvlJc w:val="left"/>
      <w:pPr>
        <w:tabs>
          <w:tab w:val="num" w:pos="2160"/>
        </w:tabs>
        <w:ind w:left="2160" w:hanging="360"/>
      </w:pPr>
      <w:rPr>
        <w:rFonts w:ascii="Symbol" w:hAnsi="Symbol" w:hint="default"/>
      </w:rPr>
    </w:lvl>
    <w:lvl w:ilvl="3" w:tplc="A184D0CE" w:tentative="1">
      <w:start w:val="1"/>
      <w:numFmt w:val="bullet"/>
      <w:lvlText w:val=""/>
      <w:lvlJc w:val="left"/>
      <w:pPr>
        <w:tabs>
          <w:tab w:val="num" w:pos="2880"/>
        </w:tabs>
        <w:ind w:left="2880" w:hanging="360"/>
      </w:pPr>
      <w:rPr>
        <w:rFonts w:ascii="Symbol" w:hAnsi="Symbol" w:hint="default"/>
      </w:rPr>
    </w:lvl>
    <w:lvl w:ilvl="4" w:tplc="F9CCAADA" w:tentative="1">
      <w:start w:val="1"/>
      <w:numFmt w:val="bullet"/>
      <w:lvlText w:val=""/>
      <w:lvlJc w:val="left"/>
      <w:pPr>
        <w:tabs>
          <w:tab w:val="num" w:pos="3600"/>
        </w:tabs>
        <w:ind w:left="3600" w:hanging="360"/>
      </w:pPr>
      <w:rPr>
        <w:rFonts w:ascii="Symbol" w:hAnsi="Symbol" w:hint="default"/>
      </w:rPr>
    </w:lvl>
    <w:lvl w:ilvl="5" w:tplc="03FA02D4" w:tentative="1">
      <w:start w:val="1"/>
      <w:numFmt w:val="bullet"/>
      <w:lvlText w:val=""/>
      <w:lvlJc w:val="left"/>
      <w:pPr>
        <w:tabs>
          <w:tab w:val="num" w:pos="4320"/>
        </w:tabs>
        <w:ind w:left="4320" w:hanging="360"/>
      </w:pPr>
      <w:rPr>
        <w:rFonts w:ascii="Symbol" w:hAnsi="Symbol" w:hint="default"/>
      </w:rPr>
    </w:lvl>
    <w:lvl w:ilvl="6" w:tplc="DBE8E1AC" w:tentative="1">
      <w:start w:val="1"/>
      <w:numFmt w:val="bullet"/>
      <w:lvlText w:val=""/>
      <w:lvlJc w:val="left"/>
      <w:pPr>
        <w:tabs>
          <w:tab w:val="num" w:pos="5040"/>
        </w:tabs>
        <w:ind w:left="5040" w:hanging="360"/>
      </w:pPr>
      <w:rPr>
        <w:rFonts w:ascii="Symbol" w:hAnsi="Symbol" w:hint="default"/>
      </w:rPr>
    </w:lvl>
    <w:lvl w:ilvl="7" w:tplc="24F8C0E0" w:tentative="1">
      <w:start w:val="1"/>
      <w:numFmt w:val="bullet"/>
      <w:lvlText w:val=""/>
      <w:lvlJc w:val="left"/>
      <w:pPr>
        <w:tabs>
          <w:tab w:val="num" w:pos="5760"/>
        </w:tabs>
        <w:ind w:left="5760" w:hanging="360"/>
      </w:pPr>
      <w:rPr>
        <w:rFonts w:ascii="Symbol" w:hAnsi="Symbol" w:hint="default"/>
      </w:rPr>
    </w:lvl>
    <w:lvl w:ilvl="8" w:tplc="DA84AAD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0"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562513B"/>
    <w:multiLevelType w:val="hybridMultilevel"/>
    <w:tmpl w:val="22FEEA5E"/>
    <w:lvl w:ilvl="0" w:tplc="CD3ADB46">
      <w:start w:val="1"/>
      <w:numFmt w:val="bullet"/>
      <w:lvlText w:val=""/>
      <w:lvlJc w:val="left"/>
      <w:pPr>
        <w:tabs>
          <w:tab w:val="num" w:pos="720"/>
        </w:tabs>
        <w:ind w:left="720" w:hanging="360"/>
      </w:pPr>
      <w:rPr>
        <w:rFonts w:ascii="Symbol" w:hAnsi="Symbol" w:hint="default"/>
      </w:rPr>
    </w:lvl>
    <w:lvl w:ilvl="1" w:tplc="BE8EC22E">
      <w:numFmt w:val="bullet"/>
      <w:lvlText w:val="•"/>
      <w:lvlJc w:val="left"/>
      <w:pPr>
        <w:tabs>
          <w:tab w:val="num" w:pos="1440"/>
        </w:tabs>
        <w:ind w:left="1440" w:hanging="360"/>
      </w:pPr>
      <w:rPr>
        <w:rFonts w:ascii="Arial" w:hAnsi="Arial" w:hint="default"/>
      </w:rPr>
    </w:lvl>
    <w:lvl w:ilvl="2" w:tplc="ED904D44" w:tentative="1">
      <w:start w:val="1"/>
      <w:numFmt w:val="bullet"/>
      <w:lvlText w:val=""/>
      <w:lvlJc w:val="left"/>
      <w:pPr>
        <w:tabs>
          <w:tab w:val="num" w:pos="2160"/>
        </w:tabs>
        <w:ind w:left="2160" w:hanging="360"/>
      </w:pPr>
      <w:rPr>
        <w:rFonts w:ascii="Symbol" w:hAnsi="Symbol" w:hint="default"/>
      </w:rPr>
    </w:lvl>
    <w:lvl w:ilvl="3" w:tplc="89FC03FA" w:tentative="1">
      <w:start w:val="1"/>
      <w:numFmt w:val="bullet"/>
      <w:lvlText w:val=""/>
      <w:lvlJc w:val="left"/>
      <w:pPr>
        <w:tabs>
          <w:tab w:val="num" w:pos="2880"/>
        </w:tabs>
        <w:ind w:left="2880" w:hanging="360"/>
      </w:pPr>
      <w:rPr>
        <w:rFonts w:ascii="Symbol" w:hAnsi="Symbol" w:hint="default"/>
      </w:rPr>
    </w:lvl>
    <w:lvl w:ilvl="4" w:tplc="F620EFA4" w:tentative="1">
      <w:start w:val="1"/>
      <w:numFmt w:val="bullet"/>
      <w:lvlText w:val=""/>
      <w:lvlJc w:val="left"/>
      <w:pPr>
        <w:tabs>
          <w:tab w:val="num" w:pos="3600"/>
        </w:tabs>
        <w:ind w:left="3600" w:hanging="360"/>
      </w:pPr>
      <w:rPr>
        <w:rFonts w:ascii="Symbol" w:hAnsi="Symbol" w:hint="default"/>
      </w:rPr>
    </w:lvl>
    <w:lvl w:ilvl="5" w:tplc="F3525274" w:tentative="1">
      <w:start w:val="1"/>
      <w:numFmt w:val="bullet"/>
      <w:lvlText w:val=""/>
      <w:lvlJc w:val="left"/>
      <w:pPr>
        <w:tabs>
          <w:tab w:val="num" w:pos="4320"/>
        </w:tabs>
        <w:ind w:left="4320" w:hanging="360"/>
      </w:pPr>
      <w:rPr>
        <w:rFonts w:ascii="Symbol" w:hAnsi="Symbol" w:hint="default"/>
      </w:rPr>
    </w:lvl>
    <w:lvl w:ilvl="6" w:tplc="83A61B34" w:tentative="1">
      <w:start w:val="1"/>
      <w:numFmt w:val="bullet"/>
      <w:lvlText w:val=""/>
      <w:lvlJc w:val="left"/>
      <w:pPr>
        <w:tabs>
          <w:tab w:val="num" w:pos="5040"/>
        </w:tabs>
        <w:ind w:left="5040" w:hanging="360"/>
      </w:pPr>
      <w:rPr>
        <w:rFonts w:ascii="Symbol" w:hAnsi="Symbol" w:hint="default"/>
      </w:rPr>
    </w:lvl>
    <w:lvl w:ilvl="7" w:tplc="1F8A5236" w:tentative="1">
      <w:start w:val="1"/>
      <w:numFmt w:val="bullet"/>
      <w:lvlText w:val=""/>
      <w:lvlJc w:val="left"/>
      <w:pPr>
        <w:tabs>
          <w:tab w:val="num" w:pos="5760"/>
        </w:tabs>
        <w:ind w:left="5760" w:hanging="360"/>
      </w:pPr>
      <w:rPr>
        <w:rFonts w:ascii="Symbol" w:hAnsi="Symbol" w:hint="default"/>
      </w:rPr>
    </w:lvl>
    <w:lvl w:ilvl="8" w:tplc="42D0874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1F2295"/>
    <w:multiLevelType w:val="hybridMultilevel"/>
    <w:tmpl w:val="18E67A7C"/>
    <w:lvl w:ilvl="0" w:tplc="CE948E10">
      <w:start w:val="1"/>
      <w:numFmt w:val="decimal"/>
      <w:lvlText w:val="Proposal %1:"/>
      <w:lvlJc w:val="left"/>
      <w:pPr>
        <w:ind w:left="360" w:hanging="360"/>
      </w:pPr>
      <w:rPr>
        <w:rFonts w:hint="default"/>
        <w:b/>
        <w:bCs/>
        <w:i/>
        <w:iCs/>
        <w:lang w:val="en-G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15:restartNumberingAfterBreak="0">
    <w:nsid w:val="6C222384"/>
    <w:multiLevelType w:val="hybridMultilevel"/>
    <w:tmpl w:val="72269BA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636"/>
        </w:tabs>
        <w:ind w:left="9636" w:hanging="360"/>
      </w:pPr>
      <w:rPr>
        <w:rFonts w:ascii="Symbol" w:hAnsi="Symbol" w:hint="default"/>
        <w:b/>
        <w:i w:val="0"/>
        <w:color w:val="auto"/>
        <w:sz w:val="22"/>
      </w:rPr>
    </w:lvl>
    <w:lvl w:ilvl="1" w:tplc="04090003">
      <w:start w:val="1"/>
      <w:numFmt w:val="bullet"/>
      <w:lvlText w:val="o"/>
      <w:lvlJc w:val="left"/>
      <w:pPr>
        <w:tabs>
          <w:tab w:val="num" w:pos="1086"/>
        </w:tabs>
        <w:ind w:left="1086" w:hanging="360"/>
      </w:pPr>
      <w:rPr>
        <w:rFonts w:ascii="Courier New" w:hAnsi="Courier New" w:cs="Courier New" w:hint="default"/>
      </w:rPr>
    </w:lvl>
    <w:lvl w:ilvl="2" w:tplc="04090005" w:tentative="1">
      <w:start w:val="1"/>
      <w:numFmt w:val="bullet"/>
      <w:lvlText w:val=""/>
      <w:lvlJc w:val="left"/>
      <w:pPr>
        <w:tabs>
          <w:tab w:val="num" w:pos="1806"/>
        </w:tabs>
        <w:ind w:left="1806" w:hanging="360"/>
      </w:pPr>
      <w:rPr>
        <w:rFonts w:ascii="Wingdings" w:hAnsi="Wingdings" w:hint="default"/>
      </w:rPr>
    </w:lvl>
    <w:lvl w:ilvl="3" w:tplc="04090001" w:tentative="1">
      <w:start w:val="1"/>
      <w:numFmt w:val="bullet"/>
      <w:lvlText w:val=""/>
      <w:lvlJc w:val="left"/>
      <w:pPr>
        <w:tabs>
          <w:tab w:val="num" w:pos="2526"/>
        </w:tabs>
        <w:ind w:left="2526" w:hanging="360"/>
      </w:pPr>
      <w:rPr>
        <w:rFonts w:ascii="Symbol" w:hAnsi="Symbol" w:hint="default"/>
      </w:rPr>
    </w:lvl>
    <w:lvl w:ilvl="4" w:tplc="04090003" w:tentative="1">
      <w:start w:val="1"/>
      <w:numFmt w:val="bullet"/>
      <w:lvlText w:val="o"/>
      <w:lvlJc w:val="left"/>
      <w:pPr>
        <w:tabs>
          <w:tab w:val="num" w:pos="3246"/>
        </w:tabs>
        <w:ind w:left="3246" w:hanging="360"/>
      </w:pPr>
      <w:rPr>
        <w:rFonts w:ascii="Courier New" w:hAnsi="Courier New" w:cs="Courier New" w:hint="default"/>
      </w:rPr>
    </w:lvl>
    <w:lvl w:ilvl="5" w:tplc="04090005" w:tentative="1">
      <w:start w:val="1"/>
      <w:numFmt w:val="bullet"/>
      <w:lvlText w:val=""/>
      <w:lvlJc w:val="left"/>
      <w:pPr>
        <w:tabs>
          <w:tab w:val="num" w:pos="3966"/>
        </w:tabs>
        <w:ind w:left="3966" w:hanging="360"/>
      </w:pPr>
      <w:rPr>
        <w:rFonts w:ascii="Wingdings" w:hAnsi="Wingdings" w:hint="default"/>
      </w:rPr>
    </w:lvl>
    <w:lvl w:ilvl="6" w:tplc="04090001" w:tentative="1">
      <w:start w:val="1"/>
      <w:numFmt w:val="bullet"/>
      <w:lvlText w:val=""/>
      <w:lvlJc w:val="left"/>
      <w:pPr>
        <w:tabs>
          <w:tab w:val="num" w:pos="4686"/>
        </w:tabs>
        <w:ind w:left="4686" w:hanging="360"/>
      </w:pPr>
      <w:rPr>
        <w:rFonts w:ascii="Symbol" w:hAnsi="Symbol" w:hint="default"/>
      </w:rPr>
    </w:lvl>
    <w:lvl w:ilvl="7" w:tplc="04090003" w:tentative="1">
      <w:start w:val="1"/>
      <w:numFmt w:val="bullet"/>
      <w:lvlText w:val="o"/>
      <w:lvlJc w:val="left"/>
      <w:pPr>
        <w:tabs>
          <w:tab w:val="num" w:pos="5406"/>
        </w:tabs>
        <w:ind w:left="5406" w:hanging="360"/>
      </w:pPr>
      <w:rPr>
        <w:rFonts w:ascii="Courier New" w:hAnsi="Courier New" w:cs="Courier New" w:hint="default"/>
      </w:rPr>
    </w:lvl>
    <w:lvl w:ilvl="8" w:tplc="04090005" w:tentative="1">
      <w:start w:val="1"/>
      <w:numFmt w:val="bullet"/>
      <w:lvlText w:val=""/>
      <w:lvlJc w:val="left"/>
      <w:pPr>
        <w:tabs>
          <w:tab w:val="num" w:pos="6126"/>
        </w:tabs>
        <w:ind w:left="6126" w:hanging="360"/>
      </w:pPr>
      <w:rPr>
        <w:rFonts w:ascii="Wingdings" w:hAnsi="Wingdings" w:hint="default"/>
      </w:rPr>
    </w:lvl>
  </w:abstractNum>
  <w:abstractNum w:abstractNumId="24" w15:restartNumberingAfterBreak="0">
    <w:nsid w:val="72A32AAB"/>
    <w:multiLevelType w:val="hybridMultilevel"/>
    <w:tmpl w:val="77080FFC"/>
    <w:lvl w:ilvl="0" w:tplc="46DA8652">
      <w:start w:val="1"/>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5"/>
  </w:num>
  <w:num w:numId="4">
    <w:abstractNumId w:val="27"/>
  </w:num>
  <w:num w:numId="5">
    <w:abstractNumId w:val="4"/>
  </w:num>
  <w:num w:numId="6">
    <w:abstractNumId w:val="13"/>
  </w:num>
  <w:num w:numId="7">
    <w:abstractNumId w:val="17"/>
  </w:num>
  <w:num w:numId="8">
    <w:abstractNumId w:val="23"/>
  </w:num>
  <w:num w:numId="9">
    <w:abstractNumId w:val="18"/>
  </w:num>
  <w:num w:numId="10">
    <w:abstractNumId w:val="2"/>
  </w:num>
  <w:num w:numId="11">
    <w:abstractNumId w:val="22"/>
  </w:num>
  <w:num w:numId="12">
    <w:abstractNumId w:val="9"/>
  </w:num>
  <w:num w:numId="13">
    <w:abstractNumId w:val="25"/>
  </w:num>
  <w:num w:numId="14">
    <w:abstractNumId w:val="12"/>
  </w:num>
  <w:num w:numId="15">
    <w:abstractNumId w:val="3"/>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16"/>
  </w:num>
  <w:num w:numId="25">
    <w:abstractNumId w:val="26"/>
  </w:num>
  <w:num w:numId="26">
    <w:abstractNumId w:val="24"/>
  </w:num>
  <w:num w:numId="27">
    <w:abstractNumId w:val="5"/>
  </w:num>
  <w:num w:numId="28">
    <w:abstractNumId w:val="19"/>
  </w:num>
  <w:num w:numId="29">
    <w:abstractNumId w:val="20"/>
  </w:num>
  <w:num w:numId="30">
    <w:abstractNumId w:val="0"/>
  </w:num>
  <w:num w:numId="31">
    <w:abstractNumId w:val="11"/>
  </w:num>
  <w:num w:numId="32">
    <w:abstractNumId w:val="6"/>
  </w:num>
  <w:num w:numId="3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15E"/>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746"/>
    <w:rsid w:val="00020B46"/>
    <w:rsid w:val="00020B89"/>
    <w:rsid w:val="00020E8A"/>
    <w:rsid w:val="000222E8"/>
    <w:rsid w:val="00022980"/>
    <w:rsid w:val="00022E33"/>
    <w:rsid w:val="00023681"/>
    <w:rsid w:val="00024684"/>
    <w:rsid w:val="000259EB"/>
    <w:rsid w:val="000267CF"/>
    <w:rsid w:val="00026D63"/>
    <w:rsid w:val="00026E01"/>
    <w:rsid w:val="00026FF7"/>
    <w:rsid w:val="00027302"/>
    <w:rsid w:val="0002751B"/>
    <w:rsid w:val="0002789A"/>
    <w:rsid w:val="000304B8"/>
    <w:rsid w:val="00030B6F"/>
    <w:rsid w:val="00030F80"/>
    <w:rsid w:val="000318DD"/>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20EC"/>
    <w:rsid w:val="00042994"/>
    <w:rsid w:val="00042E0C"/>
    <w:rsid w:val="000437F5"/>
    <w:rsid w:val="0004394D"/>
    <w:rsid w:val="0004420C"/>
    <w:rsid w:val="000447EB"/>
    <w:rsid w:val="0004481D"/>
    <w:rsid w:val="0004553C"/>
    <w:rsid w:val="000457DF"/>
    <w:rsid w:val="000460C5"/>
    <w:rsid w:val="0004618D"/>
    <w:rsid w:val="0004638A"/>
    <w:rsid w:val="0004660E"/>
    <w:rsid w:val="00046996"/>
    <w:rsid w:val="000469F5"/>
    <w:rsid w:val="00046B21"/>
    <w:rsid w:val="00047191"/>
    <w:rsid w:val="00050094"/>
    <w:rsid w:val="00050BD8"/>
    <w:rsid w:val="0005180A"/>
    <w:rsid w:val="00051D0C"/>
    <w:rsid w:val="00051E5D"/>
    <w:rsid w:val="00052612"/>
    <w:rsid w:val="00052937"/>
    <w:rsid w:val="00052C8A"/>
    <w:rsid w:val="00053059"/>
    <w:rsid w:val="0005493C"/>
    <w:rsid w:val="00054EF7"/>
    <w:rsid w:val="0005555B"/>
    <w:rsid w:val="000558BB"/>
    <w:rsid w:val="0005635E"/>
    <w:rsid w:val="000565E2"/>
    <w:rsid w:val="000567E2"/>
    <w:rsid w:val="000567E4"/>
    <w:rsid w:val="00057614"/>
    <w:rsid w:val="000605F6"/>
    <w:rsid w:val="00061057"/>
    <w:rsid w:val="000612EB"/>
    <w:rsid w:val="0006149F"/>
    <w:rsid w:val="00061967"/>
    <w:rsid w:val="0006211D"/>
    <w:rsid w:val="000637C1"/>
    <w:rsid w:val="00063ED2"/>
    <w:rsid w:val="00064153"/>
    <w:rsid w:val="0006422D"/>
    <w:rsid w:val="000650D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58F1"/>
    <w:rsid w:val="0007632C"/>
    <w:rsid w:val="000765AB"/>
    <w:rsid w:val="00076DC0"/>
    <w:rsid w:val="00077861"/>
    <w:rsid w:val="000779A0"/>
    <w:rsid w:val="00077D50"/>
    <w:rsid w:val="000801AB"/>
    <w:rsid w:val="00080F3B"/>
    <w:rsid w:val="000810CE"/>
    <w:rsid w:val="00081ACD"/>
    <w:rsid w:val="00082C2E"/>
    <w:rsid w:val="00083083"/>
    <w:rsid w:val="0008363E"/>
    <w:rsid w:val="000845BF"/>
    <w:rsid w:val="00084830"/>
    <w:rsid w:val="00084AF0"/>
    <w:rsid w:val="00085A6B"/>
    <w:rsid w:val="00085C4D"/>
    <w:rsid w:val="00086194"/>
    <w:rsid w:val="00087297"/>
    <w:rsid w:val="0008762B"/>
    <w:rsid w:val="00087B55"/>
    <w:rsid w:val="00087F48"/>
    <w:rsid w:val="0009035A"/>
    <w:rsid w:val="00090913"/>
    <w:rsid w:val="00091756"/>
    <w:rsid w:val="00091BD0"/>
    <w:rsid w:val="00091DE7"/>
    <w:rsid w:val="0009268A"/>
    <w:rsid w:val="000931AF"/>
    <w:rsid w:val="00093665"/>
    <w:rsid w:val="00093BFC"/>
    <w:rsid w:val="00094380"/>
    <w:rsid w:val="00094605"/>
    <w:rsid w:val="00094C5F"/>
    <w:rsid w:val="00095254"/>
    <w:rsid w:val="00095855"/>
    <w:rsid w:val="00095B2C"/>
    <w:rsid w:val="00095EAB"/>
    <w:rsid w:val="00096311"/>
    <w:rsid w:val="000965A2"/>
    <w:rsid w:val="00097605"/>
    <w:rsid w:val="00097968"/>
    <w:rsid w:val="0009799A"/>
    <w:rsid w:val="00097F06"/>
    <w:rsid w:val="000A00C6"/>
    <w:rsid w:val="000A0AAE"/>
    <w:rsid w:val="000A0CB4"/>
    <w:rsid w:val="000A195A"/>
    <w:rsid w:val="000A1E83"/>
    <w:rsid w:val="000A26E6"/>
    <w:rsid w:val="000A2C46"/>
    <w:rsid w:val="000A3053"/>
    <w:rsid w:val="000A386C"/>
    <w:rsid w:val="000A3DD6"/>
    <w:rsid w:val="000A3FEE"/>
    <w:rsid w:val="000A4130"/>
    <w:rsid w:val="000A4502"/>
    <w:rsid w:val="000A453B"/>
    <w:rsid w:val="000A4DA9"/>
    <w:rsid w:val="000A5755"/>
    <w:rsid w:val="000A59DA"/>
    <w:rsid w:val="000A6618"/>
    <w:rsid w:val="000A6EB0"/>
    <w:rsid w:val="000A70B0"/>
    <w:rsid w:val="000A7305"/>
    <w:rsid w:val="000A78B5"/>
    <w:rsid w:val="000A7C71"/>
    <w:rsid w:val="000A7EB0"/>
    <w:rsid w:val="000B091D"/>
    <w:rsid w:val="000B103E"/>
    <w:rsid w:val="000B1756"/>
    <w:rsid w:val="000B1C9E"/>
    <w:rsid w:val="000B3F26"/>
    <w:rsid w:val="000B430F"/>
    <w:rsid w:val="000B48E7"/>
    <w:rsid w:val="000B4B56"/>
    <w:rsid w:val="000B507E"/>
    <w:rsid w:val="000B5184"/>
    <w:rsid w:val="000B5302"/>
    <w:rsid w:val="000B544F"/>
    <w:rsid w:val="000B5EFC"/>
    <w:rsid w:val="000B743D"/>
    <w:rsid w:val="000B7BC8"/>
    <w:rsid w:val="000C040E"/>
    <w:rsid w:val="000C075C"/>
    <w:rsid w:val="000C0C00"/>
    <w:rsid w:val="000C165D"/>
    <w:rsid w:val="000C2302"/>
    <w:rsid w:val="000C30A7"/>
    <w:rsid w:val="000C32D6"/>
    <w:rsid w:val="000C4007"/>
    <w:rsid w:val="000C4A1A"/>
    <w:rsid w:val="000C4B06"/>
    <w:rsid w:val="000C53F7"/>
    <w:rsid w:val="000C576F"/>
    <w:rsid w:val="000C634E"/>
    <w:rsid w:val="000C6723"/>
    <w:rsid w:val="000C6763"/>
    <w:rsid w:val="000C6F49"/>
    <w:rsid w:val="000C7085"/>
    <w:rsid w:val="000C72A4"/>
    <w:rsid w:val="000C7EAB"/>
    <w:rsid w:val="000D01C9"/>
    <w:rsid w:val="000D0C1A"/>
    <w:rsid w:val="000D149F"/>
    <w:rsid w:val="000D1617"/>
    <w:rsid w:val="000D1BA8"/>
    <w:rsid w:val="000D2460"/>
    <w:rsid w:val="000D25EA"/>
    <w:rsid w:val="000D28B4"/>
    <w:rsid w:val="000D2E4E"/>
    <w:rsid w:val="000D3F5B"/>
    <w:rsid w:val="000D4030"/>
    <w:rsid w:val="000D437E"/>
    <w:rsid w:val="000D4F5F"/>
    <w:rsid w:val="000D528C"/>
    <w:rsid w:val="000D56F8"/>
    <w:rsid w:val="000D57DC"/>
    <w:rsid w:val="000D6507"/>
    <w:rsid w:val="000D6ED1"/>
    <w:rsid w:val="000D6F8D"/>
    <w:rsid w:val="000D743D"/>
    <w:rsid w:val="000D74A2"/>
    <w:rsid w:val="000D7697"/>
    <w:rsid w:val="000D78E2"/>
    <w:rsid w:val="000D7975"/>
    <w:rsid w:val="000D7A23"/>
    <w:rsid w:val="000D7C27"/>
    <w:rsid w:val="000E0553"/>
    <w:rsid w:val="000E0664"/>
    <w:rsid w:val="000E120D"/>
    <w:rsid w:val="000E1B2B"/>
    <w:rsid w:val="000E2FDC"/>
    <w:rsid w:val="000E3249"/>
    <w:rsid w:val="000E3A74"/>
    <w:rsid w:val="000E41A3"/>
    <w:rsid w:val="000E420E"/>
    <w:rsid w:val="000E43F3"/>
    <w:rsid w:val="000E4490"/>
    <w:rsid w:val="000E51A9"/>
    <w:rsid w:val="000E588C"/>
    <w:rsid w:val="000E68E1"/>
    <w:rsid w:val="000E737B"/>
    <w:rsid w:val="000E7464"/>
    <w:rsid w:val="000E7E98"/>
    <w:rsid w:val="000F141E"/>
    <w:rsid w:val="000F1581"/>
    <w:rsid w:val="000F1759"/>
    <w:rsid w:val="000F1EA2"/>
    <w:rsid w:val="000F244C"/>
    <w:rsid w:val="000F24C6"/>
    <w:rsid w:val="000F25A9"/>
    <w:rsid w:val="000F307F"/>
    <w:rsid w:val="000F33AD"/>
    <w:rsid w:val="000F3BA7"/>
    <w:rsid w:val="000F404F"/>
    <w:rsid w:val="000F4D0E"/>
    <w:rsid w:val="000F4D96"/>
    <w:rsid w:val="000F4F21"/>
    <w:rsid w:val="000F5BA1"/>
    <w:rsid w:val="000F5E3D"/>
    <w:rsid w:val="000F5FB2"/>
    <w:rsid w:val="000F6106"/>
    <w:rsid w:val="000F629B"/>
    <w:rsid w:val="000F66B9"/>
    <w:rsid w:val="000F69D3"/>
    <w:rsid w:val="000F6A73"/>
    <w:rsid w:val="000F7CFA"/>
    <w:rsid w:val="000F7D7A"/>
    <w:rsid w:val="000F7DBC"/>
    <w:rsid w:val="000F7DD5"/>
    <w:rsid w:val="000F7FAE"/>
    <w:rsid w:val="000F7FF6"/>
    <w:rsid w:val="0010044C"/>
    <w:rsid w:val="001017E7"/>
    <w:rsid w:val="001019B6"/>
    <w:rsid w:val="00102511"/>
    <w:rsid w:val="001028D7"/>
    <w:rsid w:val="0010314A"/>
    <w:rsid w:val="00103235"/>
    <w:rsid w:val="00103239"/>
    <w:rsid w:val="001032CB"/>
    <w:rsid w:val="00103B88"/>
    <w:rsid w:val="00103D36"/>
    <w:rsid w:val="00104862"/>
    <w:rsid w:val="001048C3"/>
    <w:rsid w:val="00104BAF"/>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CD9"/>
    <w:rsid w:val="00107D7C"/>
    <w:rsid w:val="00111AD5"/>
    <w:rsid w:val="00111B43"/>
    <w:rsid w:val="00111F2D"/>
    <w:rsid w:val="0011208B"/>
    <w:rsid w:val="0011226B"/>
    <w:rsid w:val="00112CB9"/>
    <w:rsid w:val="00113157"/>
    <w:rsid w:val="001136D6"/>
    <w:rsid w:val="00113ED4"/>
    <w:rsid w:val="0011421D"/>
    <w:rsid w:val="0011478B"/>
    <w:rsid w:val="001148F0"/>
    <w:rsid w:val="00114D7A"/>
    <w:rsid w:val="0011526F"/>
    <w:rsid w:val="0011563B"/>
    <w:rsid w:val="00117260"/>
    <w:rsid w:val="001205A7"/>
    <w:rsid w:val="00120BD6"/>
    <w:rsid w:val="00121384"/>
    <w:rsid w:val="00121A96"/>
    <w:rsid w:val="00123CBF"/>
    <w:rsid w:val="00124178"/>
    <w:rsid w:val="0012434A"/>
    <w:rsid w:val="0012472E"/>
    <w:rsid w:val="00124B6C"/>
    <w:rsid w:val="001251B3"/>
    <w:rsid w:val="00125788"/>
    <w:rsid w:val="00125E86"/>
    <w:rsid w:val="00126139"/>
    <w:rsid w:val="001261C0"/>
    <w:rsid w:val="001269D1"/>
    <w:rsid w:val="00130560"/>
    <w:rsid w:val="00130C9A"/>
    <w:rsid w:val="00130D01"/>
    <w:rsid w:val="00130EBC"/>
    <w:rsid w:val="001312C6"/>
    <w:rsid w:val="00132197"/>
    <w:rsid w:val="001321D9"/>
    <w:rsid w:val="00132373"/>
    <w:rsid w:val="00132807"/>
    <w:rsid w:val="001328E9"/>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817"/>
    <w:rsid w:val="00143F66"/>
    <w:rsid w:val="001441E3"/>
    <w:rsid w:val="001442BF"/>
    <w:rsid w:val="00144340"/>
    <w:rsid w:val="00145115"/>
    <w:rsid w:val="00146F3A"/>
    <w:rsid w:val="001506D3"/>
    <w:rsid w:val="001507EA"/>
    <w:rsid w:val="00150835"/>
    <w:rsid w:val="00150C61"/>
    <w:rsid w:val="00150CA8"/>
    <w:rsid w:val="00151134"/>
    <w:rsid w:val="00151364"/>
    <w:rsid w:val="00151B58"/>
    <w:rsid w:val="00151E81"/>
    <w:rsid w:val="00152CFF"/>
    <w:rsid w:val="00153AD4"/>
    <w:rsid w:val="0015487F"/>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5D3"/>
    <w:rsid w:val="00161184"/>
    <w:rsid w:val="001617DC"/>
    <w:rsid w:val="0016212E"/>
    <w:rsid w:val="00162284"/>
    <w:rsid w:val="00162B0D"/>
    <w:rsid w:val="0016373C"/>
    <w:rsid w:val="00163B18"/>
    <w:rsid w:val="001641CE"/>
    <w:rsid w:val="00164551"/>
    <w:rsid w:val="00164935"/>
    <w:rsid w:val="00164FAF"/>
    <w:rsid w:val="001651B2"/>
    <w:rsid w:val="00165316"/>
    <w:rsid w:val="00166107"/>
    <w:rsid w:val="001663EB"/>
    <w:rsid w:val="00166534"/>
    <w:rsid w:val="00166AC9"/>
    <w:rsid w:val="00166AEB"/>
    <w:rsid w:val="00166FC1"/>
    <w:rsid w:val="00167ACE"/>
    <w:rsid w:val="00167CFE"/>
    <w:rsid w:val="00167F4A"/>
    <w:rsid w:val="0017008C"/>
    <w:rsid w:val="00170336"/>
    <w:rsid w:val="00170570"/>
    <w:rsid w:val="00170617"/>
    <w:rsid w:val="00171703"/>
    <w:rsid w:val="00171B46"/>
    <w:rsid w:val="00171E5A"/>
    <w:rsid w:val="0017203E"/>
    <w:rsid w:val="0017208C"/>
    <w:rsid w:val="001720FE"/>
    <w:rsid w:val="00172359"/>
    <w:rsid w:val="00172B71"/>
    <w:rsid w:val="001730E4"/>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8CA"/>
    <w:rsid w:val="00183930"/>
    <w:rsid w:val="00183A37"/>
    <w:rsid w:val="00183B7A"/>
    <w:rsid w:val="00183DBD"/>
    <w:rsid w:val="00183E29"/>
    <w:rsid w:val="001841A6"/>
    <w:rsid w:val="001843BD"/>
    <w:rsid w:val="00184783"/>
    <w:rsid w:val="0018497A"/>
    <w:rsid w:val="00185B3E"/>
    <w:rsid w:val="00185D45"/>
    <w:rsid w:val="00185D52"/>
    <w:rsid w:val="00185FC9"/>
    <w:rsid w:val="001873C5"/>
    <w:rsid w:val="001876CB"/>
    <w:rsid w:val="001877ED"/>
    <w:rsid w:val="00190066"/>
    <w:rsid w:val="00190269"/>
    <w:rsid w:val="001904B1"/>
    <w:rsid w:val="00191402"/>
    <w:rsid w:val="00191480"/>
    <w:rsid w:val="00192592"/>
    <w:rsid w:val="00192DED"/>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147B"/>
    <w:rsid w:val="001A20E8"/>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39F8"/>
    <w:rsid w:val="001B4855"/>
    <w:rsid w:val="001B4A0B"/>
    <w:rsid w:val="001B4B2D"/>
    <w:rsid w:val="001B4E97"/>
    <w:rsid w:val="001B5180"/>
    <w:rsid w:val="001B5440"/>
    <w:rsid w:val="001B5E8A"/>
    <w:rsid w:val="001B5F7F"/>
    <w:rsid w:val="001B7103"/>
    <w:rsid w:val="001B7189"/>
    <w:rsid w:val="001B7376"/>
    <w:rsid w:val="001B78B2"/>
    <w:rsid w:val="001B7962"/>
    <w:rsid w:val="001B7C44"/>
    <w:rsid w:val="001B7DD8"/>
    <w:rsid w:val="001C09BB"/>
    <w:rsid w:val="001C1147"/>
    <w:rsid w:val="001C1F12"/>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1104"/>
    <w:rsid w:val="001F2E94"/>
    <w:rsid w:val="001F2F27"/>
    <w:rsid w:val="001F338A"/>
    <w:rsid w:val="001F34DB"/>
    <w:rsid w:val="001F36FD"/>
    <w:rsid w:val="001F3E8B"/>
    <w:rsid w:val="001F44A2"/>
    <w:rsid w:val="001F450F"/>
    <w:rsid w:val="001F4CC4"/>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C32"/>
    <w:rsid w:val="0020610F"/>
    <w:rsid w:val="00206269"/>
    <w:rsid w:val="00206383"/>
    <w:rsid w:val="0020694F"/>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50F"/>
    <w:rsid w:val="00217BB9"/>
    <w:rsid w:val="002215CA"/>
    <w:rsid w:val="00222767"/>
    <w:rsid w:val="00223349"/>
    <w:rsid w:val="002238A7"/>
    <w:rsid w:val="002242C6"/>
    <w:rsid w:val="0022433D"/>
    <w:rsid w:val="00224567"/>
    <w:rsid w:val="00224900"/>
    <w:rsid w:val="00225653"/>
    <w:rsid w:val="002257E4"/>
    <w:rsid w:val="00226106"/>
    <w:rsid w:val="002262A7"/>
    <w:rsid w:val="00226544"/>
    <w:rsid w:val="00226697"/>
    <w:rsid w:val="0022761D"/>
    <w:rsid w:val="002279AB"/>
    <w:rsid w:val="002279DD"/>
    <w:rsid w:val="00227BEF"/>
    <w:rsid w:val="00227DE3"/>
    <w:rsid w:val="002306C1"/>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3BC2"/>
    <w:rsid w:val="00254027"/>
    <w:rsid w:val="00254FA2"/>
    <w:rsid w:val="002555CB"/>
    <w:rsid w:val="0025563E"/>
    <w:rsid w:val="00256175"/>
    <w:rsid w:val="002565BA"/>
    <w:rsid w:val="00256855"/>
    <w:rsid w:val="002570EC"/>
    <w:rsid w:val="002606DA"/>
    <w:rsid w:val="002615B4"/>
    <w:rsid w:val="00261D43"/>
    <w:rsid w:val="0026237F"/>
    <w:rsid w:val="0026278E"/>
    <w:rsid w:val="0026325D"/>
    <w:rsid w:val="00263CCB"/>
    <w:rsid w:val="00263F5D"/>
    <w:rsid w:val="00263F5E"/>
    <w:rsid w:val="00263F7F"/>
    <w:rsid w:val="00264173"/>
    <w:rsid w:val="002641A4"/>
    <w:rsid w:val="0026429A"/>
    <w:rsid w:val="00264696"/>
    <w:rsid w:val="00265997"/>
    <w:rsid w:val="00266083"/>
    <w:rsid w:val="002669C4"/>
    <w:rsid w:val="00266AEF"/>
    <w:rsid w:val="00266E33"/>
    <w:rsid w:val="00267396"/>
    <w:rsid w:val="00267423"/>
    <w:rsid w:val="002704B0"/>
    <w:rsid w:val="002704BB"/>
    <w:rsid w:val="00270549"/>
    <w:rsid w:val="00270D79"/>
    <w:rsid w:val="00271456"/>
    <w:rsid w:val="002723C7"/>
    <w:rsid w:val="002732B4"/>
    <w:rsid w:val="0027420D"/>
    <w:rsid w:val="00274E35"/>
    <w:rsid w:val="002752DC"/>
    <w:rsid w:val="0027530E"/>
    <w:rsid w:val="002755C2"/>
    <w:rsid w:val="00275B68"/>
    <w:rsid w:val="00276B03"/>
    <w:rsid w:val="002772FF"/>
    <w:rsid w:val="00277652"/>
    <w:rsid w:val="00277983"/>
    <w:rsid w:val="00277E90"/>
    <w:rsid w:val="002807FE"/>
    <w:rsid w:val="002811FD"/>
    <w:rsid w:val="00281287"/>
    <w:rsid w:val="00281480"/>
    <w:rsid w:val="00281A47"/>
    <w:rsid w:val="00281CA7"/>
    <w:rsid w:val="00282948"/>
    <w:rsid w:val="00282E96"/>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18FC"/>
    <w:rsid w:val="00292294"/>
    <w:rsid w:val="002929A6"/>
    <w:rsid w:val="00293062"/>
    <w:rsid w:val="0029306D"/>
    <w:rsid w:val="00293945"/>
    <w:rsid w:val="00294553"/>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538A"/>
    <w:rsid w:val="002A6FE4"/>
    <w:rsid w:val="002A7BA4"/>
    <w:rsid w:val="002B01A3"/>
    <w:rsid w:val="002B026D"/>
    <w:rsid w:val="002B049A"/>
    <w:rsid w:val="002B0A17"/>
    <w:rsid w:val="002B0D2C"/>
    <w:rsid w:val="002B0FF9"/>
    <w:rsid w:val="002B1E6F"/>
    <w:rsid w:val="002B20FF"/>
    <w:rsid w:val="002B2872"/>
    <w:rsid w:val="002B2982"/>
    <w:rsid w:val="002B2A40"/>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4E"/>
    <w:rsid w:val="002C28D8"/>
    <w:rsid w:val="002C2991"/>
    <w:rsid w:val="002C2B5F"/>
    <w:rsid w:val="002C2D0E"/>
    <w:rsid w:val="002C2E02"/>
    <w:rsid w:val="002C322B"/>
    <w:rsid w:val="002C3430"/>
    <w:rsid w:val="002C3779"/>
    <w:rsid w:val="002C3877"/>
    <w:rsid w:val="002C47BC"/>
    <w:rsid w:val="002C52F4"/>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4F1"/>
    <w:rsid w:val="002D4589"/>
    <w:rsid w:val="002D45BF"/>
    <w:rsid w:val="002D49A6"/>
    <w:rsid w:val="002D58B1"/>
    <w:rsid w:val="002D59BC"/>
    <w:rsid w:val="002D5D04"/>
    <w:rsid w:val="002D62F6"/>
    <w:rsid w:val="002D69A2"/>
    <w:rsid w:val="002D6AF2"/>
    <w:rsid w:val="002D6C72"/>
    <w:rsid w:val="002D7997"/>
    <w:rsid w:val="002D7AE1"/>
    <w:rsid w:val="002D7B34"/>
    <w:rsid w:val="002D7D7D"/>
    <w:rsid w:val="002E0A2A"/>
    <w:rsid w:val="002E0C26"/>
    <w:rsid w:val="002E0CF4"/>
    <w:rsid w:val="002E1181"/>
    <w:rsid w:val="002E1A7C"/>
    <w:rsid w:val="002E1B67"/>
    <w:rsid w:val="002E1DE6"/>
    <w:rsid w:val="002E3880"/>
    <w:rsid w:val="002E42B1"/>
    <w:rsid w:val="002E49AE"/>
    <w:rsid w:val="002E4AF5"/>
    <w:rsid w:val="002E5290"/>
    <w:rsid w:val="002E6434"/>
    <w:rsid w:val="002E66E8"/>
    <w:rsid w:val="002E67FF"/>
    <w:rsid w:val="002E6EE4"/>
    <w:rsid w:val="002E72E4"/>
    <w:rsid w:val="002E72E8"/>
    <w:rsid w:val="002E7CD2"/>
    <w:rsid w:val="002F06AA"/>
    <w:rsid w:val="002F13C3"/>
    <w:rsid w:val="002F16EB"/>
    <w:rsid w:val="002F186B"/>
    <w:rsid w:val="002F1C87"/>
    <w:rsid w:val="002F1C97"/>
    <w:rsid w:val="002F24A9"/>
    <w:rsid w:val="002F2680"/>
    <w:rsid w:val="002F26E7"/>
    <w:rsid w:val="002F2B7A"/>
    <w:rsid w:val="002F2ECF"/>
    <w:rsid w:val="002F364D"/>
    <w:rsid w:val="002F3CDA"/>
    <w:rsid w:val="002F4673"/>
    <w:rsid w:val="002F4841"/>
    <w:rsid w:val="002F4FB6"/>
    <w:rsid w:val="002F54DB"/>
    <w:rsid w:val="002F5DC0"/>
    <w:rsid w:val="002F63E1"/>
    <w:rsid w:val="002F6B68"/>
    <w:rsid w:val="002F7007"/>
    <w:rsid w:val="002F79B7"/>
    <w:rsid w:val="002F79EF"/>
    <w:rsid w:val="002F7C8E"/>
    <w:rsid w:val="002F7DE8"/>
    <w:rsid w:val="00300008"/>
    <w:rsid w:val="00300572"/>
    <w:rsid w:val="0030087B"/>
    <w:rsid w:val="0030093B"/>
    <w:rsid w:val="0030232F"/>
    <w:rsid w:val="00302850"/>
    <w:rsid w:val="00303371"/>
    <w:rsid w:val="00303702"/>
    <w:rsid w:val="00303B1B"/>
    <w:rsid w:val="00303CED"/>
    <w:rsid w:val="0030420B"/>
    <w:rsid w:val="00305337"/>
    <w:rsid w:val="0030558F"/>
    <w:rsid w:val="00306F89"/>
    <w:rsid w:val="003072FF"/>
    <w:rsid w:val="003074C2"/>
    <w:rsid w:val="003077BA"/>
    <w:rsid w:val="00307816"/>
    <w:rsid w:val="00307F13"/>
    <w:rsid w:val="00310309"/>
    <w:rsid w:val="0031054F"/>
    <w:rsid w:val="00310EA1"/>
    <w:rsid w:val="003112ED"/>
    <w:rsid w:val="00311319"/>
    <w:rsid w:val="003113B3"/>
    <w:rsid w:val="00311790"/>
    <w:rsid w:val="00311831"/>
    <w:rsid w:val="00311893"/>
    <w:rsid w:val="003119A6"/>
    <w:rsid w:val="00312942"/>
    <w:rsid w:val="003132C6"/>
    <w:rsid w:val="0031381B"/>
    <w:rsid w:val="0031388E"/>
    <w:rsid w:val="00315B0F"/>
    <w:rsid w:val="00315C66"/>
    <w:rsid w:val="003160AC"/>
    <w:rsid w:val="00316122"/>
    <w:rsid w:val="003164E7"/>
    <w:rsid w:val="0031733C"/>
    <w:rsid w:val="00317797"/>
    <w:rsid w:val="00320177"/>
    <w:rsid w:val="00320BA1"/>
    <w:rsid w:val="003210DD"/>
    <w:rsid w:val="0032163E"/>
    <w:rsid w:val="00321945"/>
    <w:rsid w:val="00322306"/>
    <w:rsid w:val="003223FF"/>
    <w:rsid w:val="003227B1"/>
    <w:rsid w:val="00322920"/>
    <w:rsid w:val="00322B5B"/>
    <w:rsid w:val="00322C71"/>
    <w:rsid w:val="00322DE4"/>
    <w:rsid w:val="00322E5E"/>
    <w:rsid w:val="00322E83"/>
    <w:rsid w:val="00322FD2"/>
    <w:rsid w:val="003230E5"/>
    <w:rsid w:val="003232FD"/>
    <w:rsid w:val="00323811"/>
    <w:rsid w:val="00323A1C"/>
    <w:rsid w:val="00324065"/>
    <w:rsid w:val="00324289"/>
    <w:rsid w:val="00324F5A"/>
    <w:rsid w:val="0032559E"/>
    <w:rsid w:val="003256B1"/>
    <w:rsid w:val="003258EB"/>
    <w:rsid w:val="00325B72"/>
    <w:rsid w:val="00325D4A"/>
    <w:rsid w:val="00325F1E"/>
    <w:rsid w:val="003269EB"/>
    <w:rsid w:val="00326A0F"/>
    <w:rsid w:val="00326F5C"/>
    <w:rsid w:val="003270B1"/>
    <w:rsid w:val="00327305"/>
    <w:rsid w:val="00327D80"/>
    <w:rsid w:val="00327DE9"/>
    <w:rsid w:val="00327E32"/>
    <w:rsid w:val="00327F59"/>
    <w:rsid w:val="003304A2"/>
    <w:rsid w:val="003309C7"/>
    <w:rsid w:val="00330A5A"/>
    <w:rsid w:val="0033123D"/>
    <w:rsid w:val="003314D6"/>
    <w:rsid w:val="003316A1"/>
    <w:rsid w:val="00331A09"/>
    <w:rsid w:val="003325C1"/>
    <w:rsid w:val="003327AE"/>
    <w:rsid w:val="003331D1"/>
    <w:rsid w:val="00333B0C"/>
    <w:rsid w:val="00333D26"/>
    <w:rsid w:val="00333DBE"/>
    <w:rsid w:val="00334BDB"/>
    <w:rsid w:val="0033505B"/>
    <w:rsid w:val="003366E2"/>
    <w:rsid w:val="00337026"/>
    <w:rsid w:val="00337504"/>
    <w:rsid w:val="0034011D"/>
    <w:rsid w:val="00340E2C"/>
    <w:rsid w:val="00341C4A"/>
    <w:rsid w:val="003425AB"/>
    <w:rsid w:val="00342A1D"/>
    <w:rsid w:val="003430DD"/>
    <w:rsid w:val="0034389D"/>
    <w:rsid w:val="003439DD"/>
    <w:rsid w:val="00343A20"/>
    <w:rsid w:val="00343C96"/>
    <w:rsid w:val="003442E3"/>
    <w:rsid w:val="0034470B"/>
    <w:rsid w:val="00344FA8"/>
    <w:rsid w:val="0034504E"/>
    <w:rsid w:val="00345082"/>
    <w:rsid w:val="0034561E"/>
    <w:rsid w:val="00345ECC"/>
    <w:rsid w:val="00347589"/>
    <w:rsid w:val="00347B6F"/>
    <w:rsid w:val="00347D12"/>
    <w:rsid w:val="00350517"/>
    <w:rsid w:val="0035058A"/>
    <w:rsid w:val="00350593"/>
    <w:rsid w:val="0035085E"/>
    <w:rsid w:val="00350927"/>
    <w:rsid w:val="00351512"/>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2F51"/>
    <w:rsid w:val="003734B7"/>
    <w:rsid w:val="00373A4B"/>
    <w:rsid w:val="00373ADC"/>
    <w:rsid w:val="00374B61"/>
    <w:rsid w:val="00374BAD"/>
    <w:rsid w:val="003760EF"/>
    <w:rsid w:val="00376151"/>
    <w:rsid w:val="0037677F"/>
    <w:rsid w:val="00376D32"/>
    <w:rsid w:val="003776E5"/>
    <w:rsid w:val="0038042C"/>
    <w:rsid w:val="00380508"/>
    <w:rsid w:val="00381115"/>
    <w:rsid w:val="00381145"/>
    <w:rsid w:val="0038145C"/>
    <w:rsid w:val="003814A0"/>
    <w:rsid w:val="00381A77"/>
    <w:rsid w:val="00382304"/>
    <w:rsid w:val="00382779"/>
    <w:rsid w:val="00382816"/>
    <w:rsid w:val="003828E9"/>
    <w:rsid w:val="00383010"/>
    <w:rsid w:val="003834DE"/>
    <w:rsid w:val="003846DC"/>
    <w:rsid w:val="00384C2C"/>
    <w:rsid w:val="00384EF6"/>
    <w:rsid w:val="0038507B"/>
    <w:rsid w:val="00385493"/>
    <w:rsid w:val="00385BDC"/>
    <w:rsid w:val="00385D34"/>
    <w:rsid w:val="003860FA"/>
    <w:rsid w:val="00387A93"/>
    <w:rsid w:val="00387E63"/>
    <w:rsid w:val="00390502"/>
    <w:rsid w:val="003906DF"/>
    <w:rsid w:val="0039074F"/>
    <w:rsid w:val="0039105A"/>
    <w:rsid w:val="003916EE"/>
    <w:rsid w:val="0039253E"/>
    <w:rsid w:val="00392939"/>
    <w:rsid w:val="0039327D"/>
    <w:rsid w:val="00393DDB"/>
    <w:rsid w:val="00393E6A"/>
    <w:rsid w:val="00394184"/>
    <w:rsid w:val="00395457"/>
    <w:rsid w:val="00395BB3"/>
    <w:rsid w:val="00395EBC"/>
    <w:rsid w:val="0039600D"/>
    <w:rsid w:val="003964B9"/>
    <w:rsid w:val="0039734A"/>
    <w:rsid w:val="00397756"/>
    <w:rsid w:val="00397A97"/>
    <w:rsid w:val="00397C6F"/>
    <w:rsid w:val="003A05BE"/>
    <w:rsid w:val="003A0ABB"/>
    <w:rsid w:val="003A0E88"/>
    <w:rsid w:val="003A0F1C"/>
    <w:rsid w:val="003A13A5"/>
    <w:rsid w:val="003A163E"/>
    <w:rsid w:val="003A205D"/>
    <w:rsid w:val="003A20F7"/>
    <w:rsid w:val="003A2142"/>
    <w:rsid w:val="003A23E1"/>
    <w:rsid w:val="003A2682"/>
    <w:rsid w:val="003A3017"/>
    <w:rsid w:val="003A31F8"/>
    <w:rsid w:val="003A3BC4"/>
    <w:rsid w:val="003A3F28"/>
    <w:rsid w:val="003A48E7"/>
    <w:rsid w:val="003A5474"/>
    <w:rsid w:val="003A56F1"/>
    <w:rsid w:val="003A595B"/>
    <w:rsid w:val="003A5AA7"/>
    <w:rsid w:val="003A6376"/>
    <w:rsid w:val="003A6967"/>
    <w:rsid w:val="003A6B71"/>
    <w:rsid w:val="003A78DF"/>
    <w:rsid w:val="003B0211"/>
    <w:rsid w:val="003B07BF"/>
    <w:rsid w:val="003B09CA"/>
    <w:rsid w:val="003B09F3"/>
    <w:rsid w:val="003B0A36"/>
    <w:rsid w:val="003B0E5D"/>
    <w:rsid w:val="003B1ACB"/>
    <w:rsid w:val="003B1FDB"/>
    <w:rsid w:val="003B2B5C"/>
    <w:rsid w:val="003B2F1B"/>
    <w:rsid w:val="003B3275"/>
    <w:rsid w:val="003B38ED"/>
    <w:rsid w:val="003B4125"/>
    <w:rsid w:val="003B4927"/>
    <w:rsid w:val="003B4C09"/>
    <w:rsid w:val="003B5C9D"/>
    <w:rsid w:val="003B5E24"/>
    <w:rsid w:val="003B5EB6"/>
    <w:rsid w:val="003B6584"/>
    <w:rsid w:val="003B6CBD"/>
    <w:rsid w:val="003B6FDB"/>
    <w:rsid w:val="003B77AB"/>
    <w:rsid w:val="003C0D51"/>
    <w:rsid w:val="003C0F6B"/>
    <w:rsid w:val="003C127F"/>
    <w:rsid w:val="003C141A"/>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5972"/>
    <w:rsid w:val="003C644B"/>
    <w:rsid w:val="003C6765"/>
    <w:rsid w:val="003C6CDC"/>
    <w:rsid w:val="003C7323"/>
    <w:rsid w:val="003C7676"/>
    <w:rsid w:val="003C7BF2"/>
    <w:rsid w:val="003C7BF6"/>
    <w:rsid w:val="003C7DF0"/>
    <w:rsid w:val="003C7FE0"/>
    <w:rsid w:val="003D0FCF"/>
    <w:rsid w:val="003D14F0"/>
    <w:rsid w:val="003D1BF9"/>
    <w:rsid w:val="003D2295"/>
    <w:rsid w:val="003D2512"/>
    <w:rsid w:val="003D26F8"/>
    <w:rsid w:val="003D27CB"/>
    <w:rsid w:val="003D4461"/>
    <w:rsid w:val="003D4623"/>
    <w:rsid w:val="003D49FD"/>
    <w:rsid w:val="003D4F35"/>
    <w:rsid w:val="003D52C7"/>
    <w:rsid w:val="003D5AF8"/>
    <w:rsid w:val="003D6389"/>
    <w:rsid w:val="003D7A9D"/>
    <w:rsid w:val="003D7D4A"/>
    <w:rsid w:val="003E0176"/>
    <w:rsid w:val="003E0183"/>
    <w:rsid w:val="003E0736"/>
    <w:rsid w:val="003E0C83"/>
    <w:rsid w:val="003E0D1C"/>
    <w:rsid w:val="003E11E9"/>
    <w:rsid w:val="003E2232"/>
    <w:rsid w:val="003E2DC5"/>
    <w:rsid w:val="003E2FFF"/>
    <w:rsid w:val="003E30C0"/>
    <w:rsid w:val="003E3552"/>
    <w:rsid w:val="003E370F"/>
    <w:rsid w:val="003E37F9"/>
    <w:rsid w:val="003E39CC"/>
    <w:rsid w:val="003E409B"/>
    <w:rsid w:val="003E4D62"/>
    <w:rsid w:val="003E4DC7"/>
    <w:rsid w:val="003E5513"/>
    <w:rsid w:val="003E5F4D"/>
    <w:rsid w:val="003E684E"/>
    <w:rsid w:val="003E6AA0"/>
    <w:rsid w:val="003E6C25"/>
    <w:rsid w:val="003E773C"/>
    <w:rsid w:val="003E7764"/>
    <w:rsid w:val="003E795A"/>
    <w:rsid w:val="003F0E6D"/>
    <w:rsid w:val="003F1365"/>
    <w:rsid w:val="003F3A02"/>
    <w:rsid w:val="003F3FDB"/>
    <w:rsid w:val="003F4B6D"/>
    <w:rsid w:val="003F5263"/>
    <w:rsid w:val="003F5839"/>
    <w:rsid w:val="003F5C3A"/>
    <w:rsid w:val="003F6448"/>
    <w:rsid w:val="003F6E51"/>
    <w:rsid w:val="003F75A9"/>
    <w:rsid w:val="003F760A"/>
    <w:rsid w:val="003F7778"/>
    <w:rsid w:val="003F79F6"/>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4B8F"/>
    <w:rsid w:val="00405036"/>
    <w:rsid w:val="00405BEE"/>
    <w:rsid w:val="00405F5F"/>
    <w:rsid w:val="00406E35"/>
    <w:rsid w:val="00407003"/>
    <w:rsid w:val="004077C0"/>
    <w:rsid w:val="00407E7C"/>
    <w:rsid w:val="0041024D"/>
    <w:rsid w:val="0041050A"/>
    <w:rsid w:val="004109F9"/>
    <w:rsid w:val="00410CB4"/>
    <w:rsid w:val="00410D50"/>
    <w:rsid w:val="004117BF"/>
    <w:rsid w:val="00411C7B"/>
    <w:rsid w:val="004121E3"/>
    <w:rsid w:val="004122D0"/>
    <w:rsid w:val="00412686"/>
    <w:rsid w:val="004126A7"/>
    <w:rsid w:val="00412A0A"/>
    <w:rsid w:val="00412CF1"/>
    <w:rsid w:val="004131E6"/>
    <w:rsid w:val="00413295"/>
    <w:rsid w:val="00413382"/>
    <w:rsid w:val="00413659"/>
    <w:rsid w:val="00413C50"/>
    <w:rsid w:val="0041554B"/>
    <w:rsid w:val="00416CA9"/>
    <w:rsid w:val="00416DD3"/>
    <w:rsid w:val="00416E33"/>
    <w:rsid w:val="00416FD7"/>
    <w:rsid w:val="00420C4F"/>
    <w:rsid w:val="004216BF"/>
    <w:rsid w:val="004218F1"/>
    <w:rsid w:val="004219B1"/>
    <w:rsid w:val="004225C2"/>
    <w:rsid w:val="0042283F"/>
    <w:rsid w:val="004228A7"/>
    <w:rsid w:val="00422A08"/>
    <w:rsid w:val="00422F12"/>
    <w:rsid w:val="00422F43"/>
    <w:rsid w:val="0042319B"/>
    <w:rsid w:val="004234F5"/>
    <w:rsid w:val="004236C1"/>
    <w:rsid w:val="004237A4"/>
    <w:rsid w:val="00423C7D"/>
    <w:rsid w:val="004242AD"/>
    <w:rsid w:val="00424513"/>
    <w:rsid w:val="00424E98"/>
    <w:rsid w:val="004250B9"/>
    <w:rsid w:val="0042537B"/>
    <w:rsid w:val="00425988"/>
    <w:rsid w:val="00425CB3"/>
    <w:rsid w:val="00425FA0"/>
    <w:rsid w:val="004260C7"/>
    <w:rsid w:val="00426A9E"/>
    <w:rsid w:val="004270BF"/>
    <w:rsid w:val="00427918"/>
    <w:rsid w:val="00427B18"/>
    <w:rsid w:val="00427C48"/>
    <w:rsid w:val="00427CCA"/>
    <w:rsid w:val="00427D19"/>
    <w:rsid w:val="00427F50"/>
    <w:rsid w:val="0043041F"/>
    <w:rsid w:val="004306E2"/>
    <w:rsid w:val="004306F3"/>
    <w:rsid w:val="004307F2"/>
    <w:rsid w:val="00430C25"/>
    <w:rsid w:val="00430F27"/>
    <w:rsid w:val="0043137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0EE9"/>
    <w:rsid w:val="004414F9"/>
    <w:rsid w:val="004417B8"/>
    <w:rsid w:val="00441864"/>
    <w:rsid w:val="0044191C"/>
    <w:rsid w:val="00441D9D"/>
    <w:rsid w:val="00442609"/>
    <w:rsid w:val="00442772"/>
    <w:rsid w:val="00442881"/>
    <w:rsid w:val="00442C79"/>
    <w:rsid w:val="00442E5C"/>
    <w:rsid w:val="00442F03"/>
    <w:rsid w:val="00443090"/>
    <w:rsid w:val="004430F7"/>
    <w:rsid w:val="00443B93"/>
    <w:rsid w:val="00443F6F"/>
    <w:rsid w:val="00444876"/>
    <w:rsid w:val="0044504F"/>
    <w:rsid w:val="004464B9"/>
    <w:rsid w:val="00446E74"/>
    <w:rsid w:val="004475E0"/>
    <w:rsid w:val="00447831"/>
    <w:rsid w:val="00450DE9"/>
    <w:rsid w:val="00451C82"/>
    <w:rsid w:val="004529A6"/>
    <w:rsid w:val="004542F4"/>
    <w:rsid w:val="00454936"/>
    <w:rsid w:val="0045622A"/>
    <w:rsid w:val="004566C4"/>
    <w:rsid w:val="00457794"/>
    <w:rsid w:val="0045789B"/>
    <w:rsid w:val="00457F57"/>
    <w:rsid w:val="004607D7"/>
    <w:rsid w:val="0046088E"/>
    <w:rsid w:val="00460BC7"/>
    <w:rsid w:val="00461691"/>
    <w:rsid w:val="00462DDF"/>
    <w:rsid w:val="00463E0E"/>
    <w:rsid w:val="004649EF"/>
    <w:rsid w:val="00464D27"/>
    <w:rsid w:val="0046517B"/>
    <w:rsid w:val="0046672D"/>
    <w:rsid w:val="004667E2"/>
    <w:rsid w:val="00467163"/>
    <w:rsid w:val="004677A4"/>
    <w:rsid w:val="00467A42"/>
    <w:rsid w:val="00470153"/>
    <w:rsid w:val="004705EA"/>
    <w:rsid w:val="0047062C"/>
    <w:rsid w:val="00470A27"/>
    <w:rsid w:val="004710B9"/>
    <w:rsid w:val="004712B7"/>
    <w:rsid w:val="0047155D"/>
    <w:rsid w:val="004716BF"/>
    <w:rsid w:val="004720B2"/>
    <w:rsid w:val="00472B53"/>
    <w:rsid w:val="00472D09"/>
    <w:rsid w:val="004734D5"/>
    <w:rsid w:val="00473965"/>
    <w:rsid w:val="0047406D"/>
    <w:rsid w:val="0047446C"/>
    <w:rsid w:val="0047569A"/>
    <w:rsid w:val="00475745"/>
    <w:rsid w:val="00476314"/>
    <w:rsid w:val="0047668E"/>
    <w:rsid w:val="00476B96"/>
    <w:rsid w:val="00476CB1"/>
    <w:rsid w:val="004779B6"/>
    <w:rsid w:val="00480AD3"/>
    <w:rsid w:val="004811D8"/>
    <w:rsid w:val="004815D7"/>
    <w:rsid w:val="00481CD3"/>
    <w:rsid w:val="00481F53"/>
    <w:rsid w:val="0048203B"/>
    <w:rsid w:val="00482554"/>
    <w:rsid w:val="004834E8"/>
    <w:rsid w:val="00483D7E"/>
    <w:rsid w:val="00483EDE"/>
    <w:rsid w:val="00485BCC"/>
    <w:rsid w:val="00485C95"/>
    <w:rsid w:val="00486580"/>
    <w:rsid w:val="004871AD"/>
    <w:rsid w:val="004872FD"/>
    <w:rsid w:val="00490731"/>
    <w:rsid w:val="00490CE0"/>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0A"/>
    <w:rsid w:val="00496385"/>
    <w:rsid w:val="0049638F"/>
    <w:rsid w:val="00496CDA"/>
    <w:rsid w:val="004973D2"/>
    <w:rsid w:val="004976EF"/>
    <w:rsid w:val="00497EB3"/>
    <w:rsid w:val="004A183C"/>
    <w:rsid w:val="004A1B38"/>
    <w:rsid w:val="004A1BFF"/>
    <w:rsid w:val="004A1C58"/>
    <w:rsid w:val="004A1C9D"/>
    <w:rsid w:val="004A1E84"/>
    <w:rsid w:val="004A21AE"/>
    <w:rsid w:val="004A261F"/>
    <w:rsid w:val="004A2894"/>
    <w:rsid w:val="004A3925"/>
    <w:rsid w:val="004A3AF5"/>
    <w:rsid w:val="004A3EAC"/>
    <w:rsid w:val="004A4294"/>
    <w:rsid w:val="004A4677"/>
    <w:rsid w:val="004A4F41"/>
    <w:rsid w:val="004A5288"/>
    <w:rsid w:val="004A56F3"/>
    <w:rsid w:val="004A5DCF"/>
    <w:rsid w:val="004A5E82"/>
    <w:rsid w:val="004A610E"/>
    <w:rsid w:val="004A67EB"/>
    <w:rsid w:val="004A7785"/>
    <w:rsid w:val="004A7868"/>
    <w:rsid w:val="004A7B7A"/>
    <w:rsid w:val="004A7D5B"/>
    <w:rsid w:val="004B02D2"/>
    <w:rsid w:val="004B056C"/>
    <w:rsid w:val="004B085B"/>
    <w:rsid w:val="004B1759"/>
    <w:rsid w:val="004B1E54"/>
    <w:rsid w:val="004B2B2D"/>
    <w:rsid w:val="004B30C9"/>
    <w:rsid w:val="004B40DF"/>
    <w:rsid w:val="004B4435"/>
    <w:rsid w:val="004B4D85"/>
    <w:rsid w:val="004B506F"/>
    <w:rsid w:val="004B522D"/>
    <w:rsid w:val="004B592E"/>
    <w:rsid w:val="004B5E8F"/>
    <w:rsid w:val="004B5FCB"/>
    <w:rsid w:val="004B6BE5"/>
    <w:rsid w:val="004B717A"/>
    <w:rsid w:val="004B78F2"/>
    <w:rsid w:val="004B796B"/>
    <w:rsid w:val="004B7E20"/>
    <w:rsid w:val="004B7E36"/>
    <w:rsid w:val="004C010A"/>
    <w:rsid w:val="004C1241"/>
    <w:rsid w:val="004C1A3B"/>
    <w:rsid w:val="004C1E8D"/>
    <w:rsid w:val="004C1E9E"/>
    <w:rsid w:val="004C24C8"/>
    <w:rsid w:val="004C28AF"/>
    <w:rsid w:val="004C400B"/>
    <w:rsid w:val="004C4225"/>
    <w:rsid w:val="004C470C"/>
    <w:rsid w:val="004C4D2F"/>
    <w:rsid w:val="004C5410"/>
    <w:rsid w:val="004C5E84"/>
    <w:rsid w:val="004C6F12"/>
    <w:rsid w:val="004C7229"/>
    <w:rsid w:val="004C7AD0"/>
    <w:rsid w:val="004C7DB2"/>
    <w:rsid w:val="004D0687"/>
    <w:rsid w:val="004D0D92"/>
    <w:rsid w:val="004D1322"/>
    <w:rsid w:val="004D1670"/>
    <w:rsid w:val="004D1674"/>
    <w:rsid w:val="004D20CB"/>
    <w:rsid w:val="004D27DA"/>
    <w:rsid w:val="004D3536"/>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4F7D84"/>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DFE"/>
    <w:rsid w:val="00513E0D"/>
    <w:rsid w:val="00514684"/>
    <w:rsid w:val="00514C71"/>
    <w:rsid w:val="005151C9"/>
    <w:rsid w:val="00515406"/>
    <w:rsid w:val="00515D43"/>
    <w:rsid w:val="00515D83"/>
    <w:rsid w:val="00516026"/>
    <w:rsid w:val="00516213"/>
    <w:rsid w:val="00516813"/>
    <w:rsid w:val="0051692C"/>
    <w:rsid w:val="00516FCA"/>
    <w:rsid w:val="0051765C"/>
    <w:rsid w:val="00520230"/>
    <w:rsid w:val="0052023E"/>
    <w:rsid w:val="005202AF"/>
    <w:rsid w:val="005203B4"/>
    <w:rsid w:val="00520513"/>
    <w:rsid w:val="0052129A"/>
    <w:rsid w:val="00521961"/>
    <w:rsid w:val="005220F0"/>
    <w:rsid w:val="00522359"/>
    <w:rsid w:val="0052281C"/>
    <w:rsid w:val="005228FB"/>
    <w:rsid w:val="00523544"/>
    <w:rsid w:val="00523CBB"/>
    <w:rsid w:val="0052455E"/>
    <w:rsid w:val="00524B0E"/>
    <w:rsid w:val="00524E8A"/>
    <w:rsid w:val="00525043"/>
    <w:rsid w:val="0052551E"/>
    <w:rsid w:val="00525FDF"/>
    <w:rsid w:val="005264C4"/>
    <w:rsid w:val="00527471"/>
    <w:rsid w:val="00527562"/>
    <w:rsid w:val="00530554"/>
    <w:rsid w:val="00530972"/>
    <w:rsid w:val="00531174"/>
    <w:rsid w:val="005317E3"/>
    <w:rsid w:val="00531A19"/>
    <w:rsid w:val="00531B78"/>
    <w:rsid w:val="005321C8"/>
    <w:rsid w:val="00532ED4"/>
    <w:rsid w:val="005331A9"/>
    <w:rsid w:val="005332D9"/>
    <w:rsid w:val="00533D0E"/>
    <w:rsid w:val="00533D70"/>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32E"/>
    <w:rsid w:val="00545A02"/>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4F91"/>
    <w:rsid w:val="0055557C"/>
    <w:rsid w:val="0055582B"/>
    <w:rsid w:val="00555AE9"/>
    <w:rsid w:val="00555C90"/>
    <w:rsid w:val="00555E32"/>
    <w:rsid w:val="00555F47"/>
    <w:rsid w:val="00556728"/>
    <w:rsid w:val="00556D1C"/>
    <w:rsid w:val="00556D2D"/>
    <w:rsid w:val="0055720A"/>
    <w:rsid w:val="0055743E"/>
    <w:rsid w:val="005578BC"/>
    <w:rsid w:val="005612EF"/>
    <w:rsid w:val="005615F4"/>
    <w:rsid w:val="0056200D"/>
    <w:rsid w:val="00562B43"/>
    <w:rsid w:val="0056382A"/>
    <w:rsid w:val="00563E80"/>
    <w:rsid w:val="0056486B"/>
    <w:rsid w:val="005648A8"/>
    <w:rsid w:val="00565316"/>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279A"/>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484"/>
    <w:rsid w:val="0058282A"/>
    <w:rsid w:val="00582E16"/>
    <w:rsid w:val="0058312B"/>
    <w:rsid w:val="00583C85"/>
    <w:rsid w:val="0058421D"/>
    <w:rsid w:val="005845FB"/>
    <w:rsid w:val="00584E69"/>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6F0"/>
    <w:rsid w:val="00595BFF"/>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3EF9"/>
    <w:rsid w:val="005A4299"/>
    <w:rsid w:val="005A4423"/>
    <w:rsid w:val="005A45B4"/>
    <w:rsid w:val="005A561F"/>
    <w:rsid w:val="005A731C"/>
    <w:rsid w:val="005A7E67"/>
    <w:rsid w:val="005A7EBF"/>
    <w:rsid w:val="005B0201"/>
    <w:rsid w:val="005B08A7"/>
    <w:rsid w:val="005B0AA3"/>
    <w:rsid w:val="005B19E8"/>
    <w:rsid w:val="005B2E53"/>
    <w:rsid w:val="005B3055"/>
    <w:rsid w:val="005B3352"/>
    <w:rsid w:val="005B3953"/>
    <w:rsid w:val="005B434F"/>
    <w:rsid w:val="005B52F5"/>
    <w:rsid w:val="005B5941"/>
    <w:rsid w:val="005B5DDE"/>
    <w:rsid w:val="005B6423"/>
    <w:rsid w:val="005C015B"/>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1FB"/>
    <w:rsid w:val="005C7807"/>
    <w:rsid w:val="005C7D8C"/>
    <w:rsid w:val="005D0465"/>
    <w:rsid w:val="005D09E0"/>
    <w:rsid w:val="005D15E5"/>
    <w:rsid w:val="005D18E4"/>
    <w:rsid w:val="005D249D"/>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60B"/>
    <w:rsid w:val="005E7921"/>
    <w:rsid w:val="005E7CCE"/>
    <w:rsid w:val="005F010B"/>
    <w:rsid w:val="005F0807"/>
    <w:rsid w:val="005F11A8"/>
    <w:rsid w:val="005F1292"/>
    <w:rsid w:val="005F1334"/>
    <w:rsid w:val="005F2B68"/>
    <w:rsid w:val="005F2E8D"/>
    <w:rsid w:val="005F36D0"/>
    <w:rsid w:val="005F3F9B"/>
    <w:rsid w:val="005F4486"/>
    <w:rsid w:val="005F4AD7"/>
    <w:rsid w:val="005F5C54"/>
    <w:rsid w:val="005F6205"/>
    <w:rsid w:val="005F632C"/>
    <w:rsid w:val="005F6AD7"/>
    <w:rsid w:val="005F6FDE"/>
    <w:rsid w:val="005F723F"/>
    <w:rsid w:val="00600A58"/>
    <w:rsid w:val="00600FE0"/>
    <w:rsid w:val="0060154E"/>
    <w:rsid w:val="00601734"/>
    <w:rsid w:val="00602A26"/>
    <w:rsid w:val="00602B7F"/>
    <w:rsid w:val="00602D5E"/>
    <w:rsid w:val="006035DA"/>
    <w:rsid w:val="006045D2"/>
    <w:rsid w:val="00604A0E"/>
    <w:rsid w:val="00604AD8"/>
    <w:rsid w:val="00604B6B"/>
    <w:rsid w:val="00605BD5"/>
    <w:rsid w:val="006060C7"/>
    <w:rsid w:val="00606CBF"/>
    <w:rsid w:val="00606D2D"/>
    <w:rsid w:val="006070DA"/>
    <w:rsid w:val="00607872"/>
    <w:rsid w:val="00610881"/>
    <w:rsid w:val="00610CEA"/>
    <w:rsid w:val="00611FCC"/>
    <w:rsid w:val="00612229"/>
    <w:rsid w:val="00612359"/>
    <w:rsid w:val="00612706"/>
    <w:rsid w:val="0061277D"/>
    <w:rsid w:val="00612A22"/>
    <w:rsid w:val="00612C42"/>
    <w:rsid w:val="00613C7D"/>
    <w:rsid w:val="006156E5"/>
    <w:rsid w:val="006157F3"/>
    <w:rsid w:val="006164F5"/>
    <w:rsid w:val="00616677"/>
    <w:rsid w:val="006167AB"/>
    <w:rsid w:val="006169BA"/>
    <w:rsid w:val="00616E1C"/>
    <w:rsid w:val="00617054"/>
    <w:rsid w:val="00617096"/>
    <w:rsid w:val="0061715F"/>
    <w:rsid w:val="00617326"/>
    <w:rsid w:val="00617870"/>
    <w:rsid w:val="00617BDD"/>
    <w:rsid w:val="00617E98"/>
    <w:rsid w:val="00620B48"/>
    <w:rsid w:val="00620BB8"/>
    <w:rsid w:val="00621A08"/>
    <w:rsid w:val="00621E7F"/>
    <w:rsid w:val="00621F06"/>
    <w:rsid w:val="006221D2"/>
    <w:rsid w:val="00622940"/>
    <w:rsid w:val="00622E4E"/>
    <w:rsid w:val="00622ECD"/>
    <w:rsid w:val="0062315A"/>
    <w:rsid w:val="0062329A"/>
    <w:rsid w:val="006237F9"/>
    <w:rsid w:val="0062424B"/>
    <w:rsid w:val="00624337"/>
    <w:rsid w:val="00624AAF"/>
    <w:rsid w:val="006252E3"/>
    <w:rsid w:val="00625487"/>
    <w:rsid w:val="006255B6"/>
    <w:rsid w:val="00625BB6"/>
    <w:rsid w:val="00625C42"/>
    <w:rsid w:val="0062617C"/>
    <w:rsid w:val="006266A2"/>
    <w:rsid w:val="00627360"/>
    <w:rsid w:val="006276A6"/>
    <w:rsid w:val="006276E5"/>
    <w:rsid w:val="00627941"/>
    <w:rsid w:val="00630A08"/>
    <w:rsid w:val="00630DA0"/>
    <w:rsid w:val="00632019"/>
    <w:rsid w:val="00632022"/>
    <w:rsid w:val="00632EB5"/>
    <w:rsid w:val="0063367A"/>
    <w:rsid w:val="006338B7"/>
    <w:rsid w:val="0063409D"/>
    <w:rsid w:val="00634391"/>
    <w:rsid w:val="0063474A"/>
    <w:rsid w:val="00634811"/>
    <w:rsid w:val="00634A39"/>
    <w:rsid w:val="00634B9D"/>
    <w:rsid w:val="00636ACA"/>
    <w:rsid w:val="00636FEE"/>
    <w:rsid w:val="006374C9"/>
    <w:rsid w:val="00637C17"/>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5B93"/>
    <w:rsid w:val="00665C33"/>
    <w:rsid w:val="00666709"/>
    <w:rsid w:val="00666B5E"/>
    <w:rsid w:val="006673FE"/>
    <w:rsid w:val="006675B2"/>
    <w:rsid w:val="00667DB3"/>
    <w:rsid w:val="00670227"/>
    <w:rsid w:val="0067161B"/>
    <w:rsid w:val="006716D1"/>
    <w:rsid w:val="00671A42"/>
    <w:rsid w:val="0067222C"/>
    <w:rsid w:val="0067248A"/>
    <w:rsid w:val="00674929"/>
    <w:rsid w:val="00674C47"/>
    <w:rsid w:val="00674DB5"/>
    <w:rsid w:val="0067507F"/>
    <w:rsid w:val="00675196"/>
    <w:rsid w:val="00675D91"/>
    <w:rsid w:val="00675F55"/>
    <w:rsid w:val="006768B8"/>
    <w:rsid w:val="00676B3F"/>
    <w:rsid w:val="006770F4"/>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04C"/>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1CA1"/>
    <w:rsid w:val="00692D8E"/>
    <w:rsid w:val="00692FBB"/>
    <w:rsid w:val="00693211"/>
    <w:rsid w:val="0069324F"/>
    <w:rsid w:val="006934B0"/>
    <w:rsid w:val="006936CA"/>
    <w:rsid w:val="00693C81"/>
    <w:rsid w:val="006948DF"/>
    <w:rsid w:val="00694B2F"/>
    <w:rsid w:val="00695212"/>
    <w:rsid w:val="006957B1"/>
    <w:rsid w:val="00695B70"/>
    <w:rsid w:val="00695BBB"/>
    <w:rsid w:val="00695DE7"/>
    <w:rsid w:val="00696042"/>
    <w:rsid w:val="00696189"/>
    <w:rsid w:val="006966E0"/>
    <w:rsid w:val="00696B3B"/>
    <w:rsid w:val="0069700B"/>
    <w:rsid w:val="006976D7"/>
    <w:rsid w:val="006A05C8"/>
    <w:rsid w:val="006A0891"/>
    <w:rsid w:val="006A0BCE"/>
    <w:rsid w:val="006A0C3C"/>
    <w:rsid w:val="006A0C7E"/>
    <w:rsid w:val="006A0F34"/>
    <w:rsid w:val="006A137E"/>
    <w:rsid w:val="006A1D75"/>
    <w:rsid w:val="006A2020"/>
    <w:rsid w:val="006A21D2"/>
    <w:rsid w:val="006A23A4"/>
    <w:rsid w:val="006A2C3A"/>
    <w:rsid w:val="006A30AE"/>
    <w:rsid w:val="006A3BF6"/>
    <w:rsid w:val="006A3EC4"/>
    <w:rsid w:val="006A43AE"/>
    <w:rsid w:val="006A4599"/>
    <w:rsid w:val="006A531A"/>
    <w:rsid w:val="006A561A"/>
    <w:rsid w:val="006A5BB7"/>
    <w:rsid w:val="006A6602"/>
    <w:rsid w:val="006A6D0C"/>
    <w:rsid w:val="006A725D"/>
    <w:rsid w:val="006A73CF"/>
    <w:rsid w:val="006B083C"/>
    <w:rsid w:val="006B15CA"/>
    <w:rsid w:val="006B1D1D"/>
    <w:rsid w:val="006B1EC0"/>
    <w:rsid w:val="006B1F32"/>
    <w:rsid w:val="006B24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2C17"/>
    <w:rsid w:val="006C337F"/>
    <w:rsid w:val="006C35B2"/>
    <w:rsid w:val="006C3B28"/>
    <w:rsid w:val="006C4797"/>
    <w:rsid w:val="006C49BC"/>
    <w:rsid w:val="006C5F07"/>
    <w:rsid w:val="006C673D"/>
    <w:rsid w:val="006C683B"/>
    <w:rsid w:val="006C6958"/>
    <w:rsid w:val="006C6E54"/>
    <w:rsid w:val="006C7A4A"/>
    <w:rsid w:val="006C7EF7"/>
    <w:rsid w:val="006D0400"/>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4B89"/>
    <w:rsid w:val="006E5245"/>
    <w:rsid w:val="006E53E2"/>
    <w:rsid w:val="006E5908"/>
    <w:rsid w:val="006E6BBE"/>
    <w:rsid w:val="006E72D9"/>
    <w:rsid w:val="006F0036"/>
    <w:rsid w:val="006F0BD2"/>
    <w:rsid w:val="006F0C01"/>
    <w:rsid w:val="006F114D"/>
    <w:rsid w:val="006F290D"/>
    <w:rsid w:val="006F2B62"/>
    <w:rsid w:val="006F2C03"/>
    <w:rsid w:val="006F2E3F"/>
    <w:rsid w:val="006F31A2"/>
    <w:rsid w:val="006F3706"/>
    <w:rsid w:val="006F3808"/>
    <w:rsid w:val="006F3FD6"/>
    <w:rsid w:val="006F41A3"/>
    <w:rsid w:val="006F42F5"/>
    <w:rsid w:val="006F4529"/>
    <w:rsid w:val="006F4D97"/>
    <w:rsid w:val="006F4FE2"/>
    <w:rsid w:val="006F594B"/>
    <w:rsid w:val="006F5956"/>
    <w:rsid w:val="006F629E"/>
    <w:rsid w:val="006F6A60"/>
    <w:rsid w:val="006F6A92"/>
    <w:rsid w:val="006F6C22"/>
    <w:rsid w:val="006F73F1"/>
    <w:rsid w:val="006F7549"/>
    <w:rsid w:val="006F7BE5"/>
    <w:rsid w:val="0070127E"/>
    <w:rsid w:val="007014A8"/>
    <w:rsid w:val="00701736"/>
    <w:rsid w:val="00701BF5"/>
    <w:rsid w:val="00701F72"/>
    <w:rsid w:val="00702037"/>
    <w:rsid w:val="00702067"/>
    <w:rsid w:val="007021A0"/>
    <w:rsid w:val="007021D4"/>
    <w:rsid w:val="00702290"/>
    <w:rsid w:val="0070245B"/>
    <w:rsid w:val="007024B0"/>
    <w:rsid w:val="00702771"/>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46C"/>
    <w:rsid w:val="00716E3F"/>
    <w:rsid w:val="00717698"/>
    <w:rsid w:val="0071775A"/>
    <w:rsid w:val="007179DD"/>
    <w:rsid w:val="007204FF"/>
    <w:rsid w:val="00720682"/>
    <w:rsid w:val="00720B95"/>
    <w:rsid w:val="007212AD"/>
    <w:rsid w:val="00721D36"/>
    <w:rsid w:val="007220AF"/>
    <w:rsid w:val="007224CA"/>
    <w:rsid w:val="00722990"/>
    <w:rsid w:val="00724046"/>
    <w:rsid w:val="007244FD"/>
    <w:rsid w:val="0072466E"/>
    <w:rsid w:val="00724711"/>
    <w:rsid w:val="00724AD3"/>
    <w:rsid w:val="00725F07"/>
    <w:rsid w:val="00726264"/>
    <w:rsid w:val="007264F6"/>
    <w:rsid w:val="0072718C"/>
    <w:rsid w:val="00727853"/>
    <w:rsid w:val="007300BD"/>
    <w:rsid w:val="0073057D"/>
    <w:rsid w:val="007306BC"/>
    <w:rsid w:val="007309C6"/>
    <w:rsid w:val="00730A9D"/>
    <w:rsid w:val="0073113B"/>
    <w:rsid w:val="007314EE"/>
    <w:rsid w:val="00731907"/>
    <w:rsid w:val="00731AF3"/>
    <w:rsid w:val="007323D8"/>
    <w:rsid w:val="00732E78"/>
    <w:rsid w:val="0073345E"/>
    <w:rsid w:val="007334BE"/>
    <w:rsid w:val="00733DE8"/>
    <w:rsid w:val="0073455E"/>
    <w:rsid w:val="007349A2"/>
    <w:rsid w:val="00734A95"/>
    <w:rsid w:val="00734D93"/>
    <w:rsid w:val="0073523B"/>
    <w:rsid w:val="0073575E"/>
    <w:rsid w:val="00735805"/>
    <w:rsid w:val="007362A1"/>
    <w:rsid w:val="00737E9A"/>
    <w:rsid w:val="00740E20"/>
    <w:rsid w:val="00741025"/>
    <w:rsid w:val="007411A7"/>
    <w:rsid w:val="007411D1"/>
    <w:rsid w:val="00741416"/>
    <w:rsid w:val="00741BD3"/>
    <w:rsid w:val="0074236D"/>
    <w:rsid w:val="0074283C"/>
    <w:rsid w:val="00742AF0"/>
    <w:rsid w:val="00742B1F"/>
    <w:rsid w:val="007432D3"/>
    <w:rsid w:val="0074337C"/>
    <w:rsid w:val="00744104"/>
    <w:rsid w:val="007453D3"/>
    <w:rsid w:val="0074542B"/>
    <w:rsid w:val="00745782"/>
    <w:rsid w:val="00745AA5"/>
    <w:rsid w:val="00745E5D"/>
    <w:rsid w:val="007460B0"/>
    <w:rsid w:val="007460C0"/>
    <w:rsid w:val="00746783"/>
    <w:rsid w:val="00746A15"/>
    <w:rsid w:val="00747827"/>
    <w:rsid w:val="00750825"/>
    <w:rsid w:val="00750E82"/>
    <w:rsid w:val="00750FA5"/>
    <w:rsid w:val="007510A4"/>
    <w:rsid w:val="0075144B"/>
    <w:rsid w:val="007516E1"/>
    <w:rsid w:val="007518B3"/>
    <w:rsid w:val="0075294D"/>
    <w:rsid w:val="00752BEC"/>
    <w:rsid w:val="00753216"/>
    <w:rsid w:val="0075397B"/>
    <w:rsid w:val="00754A09"/>
    <w:rsid w:val="007560A9"/>
    <w:rsid w:val="007565F3"/>
    <w:rsid w:val="0075660E"/>
    <w:rsid w:val="007567EB"/>
    <w:rsid w:val="00756992"/>
    <w:rsid w:val="0075759F"/>
    <w:rsid w:val="00757A69"/>
    <w:rsid w:val="00757FDE"/>
    <w:rsid w:val="00760543"/>
    <w:rsid w:val="0076061A"/>
    <w:rsid w:val="00760EE7"/>
    <w:rsid w:val="007610C9"/>
    <w:rsid w:val="00761ED3"/>
    <w:rsid w:val="007624C6"/>
    <w:rsid w:val="007632CF"/>
    <w:rsid w:val="00763525"/>
    <w:rsid w:val="00763C4E"/>
    <w:rsid w:val="007646CC"/>
    <w:rsid w:val="0076489C"/>
    <w:rsid w:val="00764A10"/>
    <w:rsid w:val="00764C69"/>
    <w:rsid w:val="00764CB2"/>
    <w:rsid w:val="0076570A"/>
    <w:rsid w:val="0076585B"/>
    <w:rsid w:val="00765ECE"/>
    <w:rsid w:val="00766D29"/>
    <w:rsid w:val="0076782F"/>
    <w:rsid w:val="00767913"/>
    <w:rsid w:val="0076791C"/>
    <w:rsid w:val="00767B89"/>
    <w:rsid w:val="00767F3E"/>
    <w:rsid w:val="00770371"/>
    <w:rsid w:val="00770F70"/>
    <w:rsid w:val="00771833"/>
    <w:rsid w:val="00771E34"/>
    <w:rsid w:val="0077278F"/>
    <w:rsid w:val="0077286B"/>
    <w:rsid w:val="00772A4D"/>
    <w:rsid w:val="00773B58"/>
    <w:rsid w:val="007741A8"/>
    <w:rsid w:val="00774920"/>
    <w:rsid w:val="00774A39"/>
    <w:rsid w:val="007750B8"/>
    <w:rsid w:val="007751B4"/>
    <w:rsid w:val="00775408"/>
    <w:rsid w:val="007754A1"/>
    <w:rsid w:val="007767AF"/>
    <w:rsid w:val="007769CF"/>
    <w:rsid w:val="00777430"/>
    <w:rsid w:val="007804C6"/>
    <w:rsid w:val="00780E50"/>
    <w:rsid w:val="00780EDB"/>
    <w:rsid w:val="007816B5"/>
    <w:rsid w:val="0078213D"/>
    <w:rsid w:val="007825EA"/>
    <w:rsid w:val="00782753"/>
    <w:rsid w:val="00782C63"/>
    <w:rsid w:val="00782C6E"/>
    <w:rsid w:val="00783549"/>
    <w:rsid w:val="007838A7"/>
    <w:rsid w:val="00783CCA"/>
    <w:rsid w:val="00783CDF"/>
    <w:rsid w:val="00786025"/>
    <w:rsid w:val="0078630A"/>
    <w:rsid w:val="007864C4"/>
    <w:rsid w:val="007867B6"/>
    <w:rsid w:val="007867F2"/>
    <w:rsid w:val="00786AA4"/>
    <w:rsid w:val="00786BED"/>
    <w:rsid w:val="00786C73"/>
    <w:rsid w:val="00791042"/>
    <w:rsid w:val="0079143C"/>
    <w:rsid w:val="00792370"/>
    <w:rsid w:val="00792C82"/>
    <w:rsid w:val="007936B3"/>
    <w:rsid w:val="00793AD1"/>
    <w:rsid w:val="0079416A"/>
    <w:rsid w:val="00794BEC"/>
    <w:rsid w:val="00794DB1"/>
    <w:rsid w:val="00795114"/>
    <w:rsid w:val="007951E3"/>
    <w:rsid w:val="007955DA"/>
    <w:rsid w:val="00795D0E"/>
    <w:rsid w:val="00795EB9"/>
    <w:rsid w:val="00795ED2"/>
    <w:rsid w:val="007967E7"/>
    <w:rsid w:val="00796873"/>
    <w:rsid w:val="00796A70"/>
    <w:rsid w:val="00797269"/>
    <w:rsid w:val="00797909"/>
    <w:rsid w:val="007A077A"/>
    <w:rsid w:val="007A0CBF"/>
    <w:rsid w:val="007A1CC2"/>
    <w:rsid w:val="007A1FFE"/>
    <w:rsid w:val="007A2ABA"/>
    <w:rsid w:val="007A2D31"/>
    <w:rsid w:val="007A3183"/>
    <w:rsid w:val="007A331E"/>
    <w:rsid w:val="007A344A"/>
    <w:rsid w:val="007A350E"/>
    <w:rsid w:val="007A3C66"/>
    <w:rsid w:val="007A47E4"/>
    <w:rsid w:val="007A52F0"/>
    <w:rsid w:val="007A5972"/>
    <w:rsid w:val="007A5A81"/>
    <w:rsid w:val="007A6119"/>
    <w:rsid w:val="007A6626"/>
    <w:rsid w:val="007A6709"/>
    <w:rsid w:val="007A68D6"/>
    <w:rsid w:val="007A6C26"/>
    <w:rsid w:val="007A782A"/>
    <w:rsid w:val="007A7869"/>
    <w:rsid w:val="007A794E"/>
    <w:rsid w:val="007A7BC2"/>
    <w:rsid w:val="007B0272"/>
    <w:rsid w:val="007B08F4"/>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987"/>
    <w:rsid w:val="007D1BFF"/>
    <w:rsid w:val="007D1C2A"/>
    <w:rsid w:val="007D29AE"/>
    <w:rsid w:val="007D359D"/>
    <w:rsid w:val="007D4163"/>
    <w:rsid w:val="007D4D65"/>
    <w:rsid w:val="007D4FF2"/>
    <w:rsid w:val="007D5048"/>
    <w:rsid w:val="007D5756"/>
    <w:rsid w:val="007D5A7F"/>
    <w:rsid w:val="007D5F7A"/>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41"/>
    <w:rsid w:val="007E72B9"/>
    <w:rsid w:val="007E7A87"/>
    <w:rsid w:val="007E7E1D"/>
    <w:rsid w:val="007F03AF"/>
    <w:rsid w:val="007F1095"/>
    <w:rsid w:val="007F3089"/>
    <w:rsid w:val="007F3C06"/>
    <w:rsid w:val="007F4236"/>
    <w:rsid w:val="007F4661"/>
    <w:rsid w:val="007F6069"/>
    <w:rsid w:val="007F6276"/>
    <w:rsid w:val="007F70C2"/>
    <w:rsid w:val="007F757B"/>
    <w:rsid w:val="00800026"/>
    <w:rsid w:val="00800310"/>
    <w:rsid w:val="00800944"/>
    <w:rsid w:val="00800CFD"/>
    <w:rsid w:val="00801029"/>
    <w:rsid w:val="00801791"/>
    <w:rsid w:val="00801C1B"/>
    <w:rsid w:val="00801F15"/>
    <w:rsid w:val="00801F69"/>
    <w:rsid w:val="00802311"/>
    <w:rsid w:val="00804660"/>
    <w:rsid w:val="008051AB"/>
    <w:rsid w:val="0080551D"/>
    <w:rsid w:val="0080553E"/>
    <w:rsid w:val="00805A6F"/>
    <w:rsid w:val="008062C2"/>
    <w:rsid w:val="00806752"/>
    <w:rsid w:val="008070AA"/>
    <w:rsid w:val="00807E51"/>
    <w:rsid w:val="00810352"/>
    <w:rsid w:val="00810E81"/>
    <w:rsid w:val="00810E98"/>
    <w:rsid w:val="00811807"/>
    <w:rsid w:val="00811818"/>
    <w:rsid w:val="00811951"/>
    <w:rsid w:val="0081245B"/>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183D"/>
    <w:rsid w:val="00832B0D"/>
    <w:rsid w:val="00832B29"/>
    <w:rsid w:val="0083332B"/>
    <w:rsid w:val="0083409E"/>
    <w:rsid w:val="00834331"/>
    <w:rsid w:val="00834E16"/>
    <w:rsid w:val="00836013"/>
    <w:rsid w:val="008360CD"/>
    <w:rsid w:val="008362E7"/>
    <w:rsid w:val="008367D1"/>
    <w:rsid w:val="00837DC3"/>
    <w:rsid w:val="00837DF1"/>
    <w:rsid w:val="0084067A"/>
    <w:rsid w:val="00840817"/>
    <w:rsid w:val="00840E9D"/>
    <w:rsid w:val="00841DD2"/>
    <w:rsid w:val="00841E8F"/>
    <w:rsid w:val="00841FDD"/>
    <w:rsid w:val="008421EC"/>
    <w:rsid w:val="0084269C"/>
    <w:rsid w:val="00842C47"/>
    <w:rsid w:val="008433E7"/>
    <w:rsid w:val="008436E1"/>
    <w:rsid w:val="00843817"/>
    <w:rsid w:val="00843D28"/>
    <w:rsid w:val="00844B2D"/>
    <w:rsid w:val="00844E3A"/>
    <w:rsid w:val="0084583C"/>
    <w:rsid w:val="00845CFE"/>
    <w:rsid w:val="00845F73"/>
    <w:rsid w:val="00846095"/>
    <w:rsid w:val="0084646D"/>
    <w:rsid w:val="008464D3"/>
    <w:rsid w:val="00846860"/>
    <w:rsid w:val="00846BA2"/>
    <w:rsid w:val="00847D5B"/>
    <w:rsid w:val="008501B3"/>
    <w:rsid w:val="008507A0"/>
    <w:rsid w:val="00850967"/>
    <w:rsid w:val="00850EAF"/>
    <w:rsid w:val="008513CF"/>
    <w:rsid w:val="008513EC"/>
    <w:rsid w:val="008514EE"/>
    <w:rsid w:val="00851DCD"/>
    <w:rsid w:val="008521E1"/>
    <w:rsid w:val="0085237E"/>
    <w:rsid w:val="0085337B"/>
    <w:rsid w:val="008537E7"/>
    <w:rsid w:val="00853980"/>
    <w:rsid w:val="00853E59"/>
    <w:rsid w:val="0085408A"/>
    <w:rsid w:val="00855338"/>
    <w:rsid w:val="0085594E"/>
    <w:rsid w:val="0085636C"/>
    <w:rsid w:val="00856631"/>
    <w:rsid w:val="008567DB"/>
    <w:rsid w:val="00856AC0"/>
    <w:rsid w:val="00856EC8"/>
    <w:rsid w:val="00857D1B"/>
    <w:rsid w:val="00857FDB"/>
    <w:rsid w:val="008601D6"/>
    <w:rsid w:val="00860899"/>
    <w:rsid w:val="00860D42"/>
    <w:rsid w:val="00860DFB"/>
    <w:rsid w:val="0086134F"/>
    <w:rsid w:val="0086136A"/>
    <w:rsid w:val="008615AD"/>
    <w:rsid w:val="00861F37"/>
    <w:rsid w:val="00861F46"/>
    <w:rsid w:val="00861FD0"/>
    <w:rsid w:val="0086213E"/>
    <w:rsid w:val="00862340"/>
    <w:rsid w:val="008626CF"/>
    <w:rsid w:val="00862847"/>
    <w:rsid w:val="00862DF9"/>
    <w:rsid w:val="00864037"/>
    <w:rsid w:val="0086459B"/>
    <w:rsid w:val="008648F8"/>
    <w:rsid w:val="00864F49"/>
    <w:rsid w:val="00865415"/>
    <w:rsid w:val="0086603C"/>
    <w:rsid w:val="00866046"/>
    <w:rsid w:val="0086619F"/>
    <w:rsid w:val="00866238"/>
    <w:rsid w:val="00866BAA"/>
    <w:rsid w:val="00867000"/>
    <w:rsid w:val="00867205"/>
    <w:rsid w:val="00867A05"/>
    <w:rsid w:val="008704B3"/>
    <w:rsid w:val="008708EB"/>
    <w:rsid w:val="0087133F"/>
    <w:rsid w:val="008716C7"/>
    <w:rsid w:val="00871D03"/>
    <w:rsid w:val="0087225C"/>
    <w:rsid w:val="0087294C"/>
    <w:rsid w:val="00872A2F"/>
    <w:rsid w:val="00872B41"/>
    <w:rsid w:val="00874A92"/>
    <w:rsid w:val="00874A9B"/>
    <w:rsid w:val="00875BC2"/>
    <w:rsid w:val="00875DF6"/>
    <w:rsid w:val="00876462"/>
    <w:rsid w:val="00876A8D"/>
    <w:rsid w:val="00876A8F"/>
    <w:rsid w:val="00876CB8"/>
    <w:rsid w:val="00876CBB"/>
    <w:rsid w:val="0087700A"/>
    <w:rsid w:val="008770A1"/>
    <w:rsid w:val="00877D2E"/>
    <w:rsid w:val="0088018E"/>
    <w:rsid w:val="00881FDF"/>
    <w:rsid w:val="00882407"/>
    <w:rsid w:val="008825E1"/>
    <w:rsid w:val="00882CB1"/>
    <w:rsid w:val="0088349F"/>
    <w:rsid w:val="008834AD"/>
    <w:rsid w:val="008838B1"/>
    <w:rsid w:val="0088412E"/>
    <w:rsid w:val="008849E7"/>
    <w:rsid w:val="00884C58"/>
    <w:rsid w:val="008859DD"/>
    <w:rsid w:val="00885CA5"/>
    <w:rsid w:val="00885F06"/>
    <w:rsid w:val="00886BB6"/>
    <w:rsid w:val="00887481"/>
    <w:rsid w:val="0088785E"/>
    <w:rsid w:val="00887E9C"/>
    <w:rsid w:val="008900D3"/>
    <w:rsid w:val="00890180"/>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274"/>
    <w:rsid w:val="00895931"/>
    <w:rsid w:val="00895D34"/>
    <w:rsid w:val="00895D41"/>
    <w:rsid w:val="008966E6"/>
    <w:rsid w:val="00896F99"/>
    <w:rsid w:val="00897D4D"/>
    <w:rsid w:val="00897EA7"/>
    <w:rsid w:val="008A0481"/>
    <w:rsid w:val="008A0F74"/>
    <w:rsid w:val="008A1821"/>
    <w:rsid w:val="008A1843"/>
    <w:rsid w:val="008A18F8"/>
    <w:rsid w:val="008A1AF8"/>
    <w:rsid w:val="008A1BCC"/>
    <w:rsid w:val="008A2074"/>
    <w:rsid w:val="008A2504"/>
    <w:rsid w:val="008A2F65"/>
    <w:rsid w:val="008A3509"/>
    <w:rsid w:val="008A3632"/>
    <w:rsid w:val="008A3E2D"/>
    <w:rsid w:val="008A3F8A"/>
    <w:rsid w:val="008A4CB8"/>
    <w:rsid w:val="008A5390"/>
    <w:rsid w:val="008A5AE8"/>
    <w:rsid w:val="008A6A1B"/>
    <w:rsid w:val="008A6F70"/>
    <w:rsid w:val="008A793E"/>
    <w:rsid w:val="008B024D"/>
    <w:rsid w:val="008B0645"/>
    <w:rsid w:val="008B09F7"/>
    <w:rsid w:val="008B0A14"/>
    <w:rsid w:val="008B1159"/>
    <w:rsid w:val="008B1CCF"/>
    <w:rsid w:val="008B1DED"/>
    <w:rsid w:val="008B1ECE"/>
    <w:rsid w:val="008B20A4"/>
    <w:rsid w:val="008B22A5"/>
    <w:rsid w:val="008B3A18"/>
    <w:rsid w:val="008B3AC1"/>
    <w:rsid w:val="008B3B79"/>
    <w:rsid w:val="008B402A"/>
    <w:rsid w:val="008B4783"/>
    <w:rsid w:val="008B5CEA"/>
    <w:rsid w:val="008B60C0"/>
    <w:rsid w:val="008B617A"/>
    <w:rsid w:val="008B6509"/>
    <w:rsid w:val="008B6895"/>
    <w:rsid w:val="008B799D"/>
    <w:rsid w:val="008C000C"/>
    <w:rsid w:val="008C076B"/>
    <w:rsid w:val="008C10E5"/>
    <w:rsid w:val="008C15F8"/>
    <w:rsid w:val="008C1F89"/>
    <w:rsid w:val="008C233A"/>
    <w:rsid w:val="008C241E"/>
    <w:rsid w:val="008C3162"/>
    <w:rsid w:val="008C3201"/>
    <w:rsid w:val="008C3358"/>
    <w:rsid w:val="008C383F"/>
    <w:rsid w:val="008C395F"/>
    <w:rsid w:val="008C41AB"/>
    <w:rsid w:val="008C55D4"/>
    <w:rsid w:val="008C5796"/>
    <w:rsid w:val="008C5E04"/>
    <w:rsid w:val="008C63A8"/>
    <w:rsid w:val="008C69F5"/>
    <w:rsid w:val="008C6CAD"/>
    <w:rsid w:val="008C72EB"/>
    <w:rsid w:val="008C73E1"/>
    <w:rsid w:val="008C7990"/>
    <w:rsid w:val="008C7CF0"/>
    <w:rsid w:val="008C7EBF"/>
    <w:rsid w:val="008C7F76"/>
    <w:rsid w:val="008D08A0"/>
    <w:rsid w:val="008D0CD9"/>
    <w:rsid w:val="008D0D63"/>
    <w:rsid w:val="008D1885"/>
    <w:rsid w:val="008D194D"/>
    <w:rsid w:val="008D1CE5"/>
    <w:rsid w:val="008D28D0"/>
    <w:rsid w:val="008D2A16"/>
    <w:rsid w:val="008D3431"/>
    <w:rsid w:val="008D348C"/>
    <w:rsid w:val="008D3D8A"/>
    <w:rsid w:val="008D3F91"/>
    <w:rsid w:val="008D456D"/>
    <w:rsid w:val="008D45BD"/>
    <w:rsid w:val="008D525C"/>
    <w:rsid w:val="008D5634"/>
    <w:rsid w:val="008D6815"/>
    <w:rsid w:val="008D6F60"/>
    <w:rsid w:val="008D6FBB"/>
    <w:rsid w:val="008D73DA"/>
    <w:rsid w:val="008D7DFF"/>
    <w:rsid w:val="008D7E28"/>
    <w:rsid w:val="008E072E"/>
    <w:rsid w:val="008E189B"/>
    <w:rsid w:val="008E1BB4"/>
    <w:rsid w:val="008E268C"/>
    <w:rsid w:val="008E2CBF"/>
    <w:rsid w:val="008E3365"/>
    <w:rsid w:val="008E3FC0"/>
    <w:rsid w:val="008E4A0D"/>
    <w:rsid w:val="008E4C31"/>
    <w:rsid w:val="008E4F9D"/>
    <w:rsid w:val="008E5662"/>
    <w:rsid w:val="008E5F2A"/>
    <w:rsid w:val="008E6042"/>
    <w:rsid w:val="008E66B3"/>
    <w:rsid w:val="008E6BF0"/>
    <w:rsid w:val="008E6D34"/>
    <w:rsid w:val="008E6DDC"/>
    <w:rsid w:val="008E74A7"/>
    <w:rsid w:val="008E79EB"/>
    <w:rsid w:val="008E7A4D"/>
    <w:rsid w:val="008F05DF"/>
    <w:rsid w:val="008F0D86"/>
    <w:rsid w:val="008F0EEF"/>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2C9"/>
    <w:rsid w:val="00901B77"/>
    <w:rsid w:val="00901C4F"/>
    <w:rsid w:val="00901C64"/>
    <w:rsid w:val="00901DC3"/>
    <w:rsid w:val="00902339"/>
    <w:rsid w:val="0090248B"/>
    <w:rsid w:val="0090332E"/>
    <w:rsid w:val="009039D6"/>
    <w:rsid w:val="00903C9E"/>
    <w:rsid w:val="00904197"/>
    <w:rsid w:val="009042BF"/>
    <w:rsid w:val="00905056"/>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AF1"/>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B5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5EE5"/>
    <w:rsid w:val="00946000"/>
    <w:rsid w:val="009468B8"/>
    <w:rsid w:val="00946E83"/>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824"/>
    <w:rsid w:val="00955B20"/>
    <w:rsid w:val="00955F96"/>
    <w:rsid w:val="009575A6"/>
    <w:rsid w:val="00957D49"/>
    <w:rsid w:val="00957F3C"/>
    <w:rsid w:val="00961014"/>
    <w:rsid w:val="0096105B"/>
    <w:rsid w:val="009616F0"/>
    <w:rsid w:val="00961D37"/>
    <w:rsid w:val="00961D4A"/>
    <w:rsid w:val="00961FBB"/>
    <w:rsid w:val="009620BA"/>
    <w:rsid w:val="0096237B"/>
    <w:rsid w:val="00962D65"/>
    <w:rsid w:val="00963210"/>
    <w:rsid w:val="00963906"/>
    <w:rsid w:val="009639B1"/>
    <w:rsid w:val="009642E9"/>
    <w:rsid w:val="00964A11"/>
    <w:rsid w:val="00966650"/>
    <w:rsid w:val="00966944"/>
    <w:rsid w:val="00966B3F"/>
    <w:rsid w:val="00966D43"/>
    <w:rsid w:val="00967DB1"/>
    <w:rsid w:val="00970155"/>
    <w:rsid w:val="009705FD"/>
    <w:rsid w:val="00970DA0"/>
    <w:rsid w:val="00970E9E"/>
    <w:rsid w:val="009712BA"/>
    <w:rsid w:val="0097156C"/>
    <w:rsid w:val="0097162D"/>
    <w:rsid w:val="00971671"/>
    <w:rsid w:val="0097179E"/>
    <w:rsid w:val="00972132"/>
    <w:rsid w:val="0097216E"/>
    <w:rsid w:val="0097229E"/>
    <w:rsid w:val="00972C0C"/>
    <w:rsid w:val="00973BA7"/>
    <w:rsid w:val="00973C25"/>
    <w:rsid w:val="0097508B"/>
    <w:rsid w:val="009751D5"/>
    <w:rsid w:val="009753B6"/>
    <w:rsid w:val="00975D1F"/>
    <w:rsid w:val="00975F12"/>
    <w:rsid w:val="009760B5"/>
    <w:rsid w:val="00976625"/>
    <w:rsid w:val="009769A4"/>
    <w:rsid w:val="00977627"/>
    <w:rsid w:val="00977B54"/>
    <w:rsid w:val="00977F4C"/>
    <w:rsid w:val="00980305"/>
    <w:rsid w:val="009810C6"/>
    <w:rsid w:val="00981BC6"/>
    <w:rsid w:val="00981E2A"/>
    <w:rsid w:val="00981E5F"/>
    <w:rsid w:val="00981F16"/>
    <w:rsid w:val="0098220E"/>
    <w:rsid w:val="0098229A"/>
    <w:rsid w:val="009823AD"/>
    <w:rsid w:val="00982A3A"/>
    <w:rsid w:val="00983057"/>
    <w:rsid w:val="00983999"/>
    <w:rsid w:val="00983C09"/>
    <w:rsid w:val="00983CE4"/>
    <w:rsid w:val="009842C5"/>
    <w:rsid w:val="00984650"/>
    <w:rsid w:val="00984683"/>
    <w:rsid w:val="00985B4C"/>
    <w:rsid w:val="009864DD"/>
    <w:rsid w:val="00986DB3"/>
    <w:rsid w:val="00986E46"/>
    <w:rsid w:val="00987600"/>
    <w:rsid w:val="009879DC"/>
    <w:rsid w:val="00990260"/>
    <w:rsid w:val="00990D81"/>
    <w:rsid w:val="00992098"/>
    <w:rsid w:val="00992C1F"/>
    <w:rsid w:val="0099379C"/>
    <w:rsid w:val="00993CD5"/>
    <w:rsid w:val="00993FE8"/>
    <w:rsid w:val="00994F46"/>
    <w:rsid w:val="00995B02"/>
    <w:rsid w:val="00995B9B"/>
    <w:rsid w:val="00995D5C"/>
    <w:rsid w:val="00996A6C"/>
    <w:rsid w:val="00996CF2"/>
    <w:rsid w:val="00996ED5"/>
    <w:rsid w:val="009971F7"/>
    <w:rsid w:val="00997F1D"/>
    <w:rsid w:val="009A01AA"/>
    <w:rsid w:val="009A0960"/>
    <w:rsid w:val="009A0E0D"/>
    <w:rsid w:val="009A16C0"/>
    <w:rsid w:val="009A1F2B"/>
    <w:rsid w:val="009A2DCF"/>
    <w:rsid w:val="009A31DA"/>
    <w:rsid w:val="009A37F1"/>
    <w:rsid w:val="009A4D5C"/>
    <w:rsid w:val="009A4DAE"/>
    <w:rsid w:val="009A5050"/>
    <w:rsid w:val="009A533F"/>
    <w:rsid w:val="009A634A"/>
    <w:rsid w:val="009A6722"/>
    <w:rsid w:val="009A67A9"/>
    <w:rsid w:val="009A6AB2"/>
    <w:rsid w:val="009A6ABC"/>
    <w:rsid w:val="009A6E72"/>
    <w:rsid w:val="009A7BA1"/>
    <w:rsid w:val="009B07F9"/>
    <w:rsid w:val="009B210B"/>
    <w:rsid w:val="009B3480"/>
    <w:rsid w:val="009B355A"/>
    <w:rsid w:val="009B4C0D"/>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B22"/>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047"/>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41"/>
    <w:rsid w:val="009E081E"/>
    <w:rsid w:val="009E0A00"/>
    <w:rsid w:val="009E0C10"/>
    <w:rsid w:val="009E1151"/>
    <w:rsid w:val="009E1284"/>
    <w:rsid w:val="009E22D4"/>
    <w:rsid w:val="009E28B3"/>
    <w:rsid w:val="009E28B7"/>
    <w:rsid w:val="009E3765"/>
    <w:rsid w:val="009E3F85"/>
    <w:rsid w:val="009E4B32"/>
    <w:rsid w:val="009E53EB"/>
    <w:rsid w:val="009E58C2"/>
    <w:rsid w:val="009E5904"/>
    <w:rsid w:val="009E60FE"/>
    <w:rsid w:val="009E6232"/>
    <w:rsid w:val="009E6376"/>
    <w:rsid w:val="009E653F"/>
    <w:rsid w:val="009E685B"/>
    <w:rsid w:val="009E6B4E"/>
    <w:rsid w:val="009E70A9"/>
    <w:rsid w:val="009E76A3"/>
    <w:rsid w:val="009F00E7"/>
    <w:rsid w:val="009F0314"/>
    <w:rsid w:val="009F03DA"/>
    <w:rsid w:val="009F0997"/>
    <w:rsid w:val="009F0B36"/>
    <w:rsid w:val="009F0C48"/>
    <w:rsid w:val="009F12E5"/>
    <w:rsid w:val="009F1ABB"/>
    <w:rsid w:val="009F1DBB"/>
    <w:rsid w:val="009F1EFA"/>
    <w:rsid w:val="009F2025"/>
    <w:rsid w:val="009F222E"/>
    <w:rsid w:val="009F22AF"/>
    <w:rsid w:val="009F243F"/>
    <w:rsid w:val="009F27E4"/>
    <w:rsid w:val="009F30E8"/>
    <w:rsid w:val="009F3B60"/>
    <w:rsid w:val="009F3D3D"/>
    <w:rsid w:val="009F421A"/>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B2D"/>
    <w:rsid w:val="00A02C9B"/>
    <w:rsid w:val="00A033FB"/>
    <w:rsid w:val="00A0346F"/>
    <w:rsid w:val="00A03982"/>
    <w:rsid w:val="00A03AB3"/>
    <w:rsid w:val="00A04D58"/>
    <w:rsid w:val="00A04DB5"/>
    <w:rsid w:val="00A05A27"/>
    <w:rsid w:val="00A06E32"/>
    <w:rsid w:val="00A0702C"/>
    <w:rsid w:val="00A076FF"/>
    <w:rsid w:val="00A07E47"/>
    <w:rsid w:val="00A10719"/>
    <w:rsid w:val="00A10856"/>
    <w:rsid w:val="00A111A9"/>
    <w:rsid w:val="00A113E3"/>
    <w:rsid w:val="00A11B2C"/>
    <w:rsid w:val="00A12A82"/>
    <w:rsid w:val="00A12E43"/>
    <w:rsid w:val="00A13154"/>
    <w:rsid w:val="00A13BF2"/>
    <w:rsid w:val="00A13D1A"/>
    <w:rsid w:val="00A13F7A"/>
    <w:rsid w:val="00A14603"/>
    <w:rsid w:val="00A1506A"/>
    <w:rsid w:val="00A1583A"/>
    <w:rsid w:val="00A16565"/>
    <w:rsid w:val="00A1667F"/>
    <w:rsid w:val="00A170DF"/>
    <w:rsid w:val="00A171E3"/>
    <w:rsid w:val="00A17868"/>
    <w:rsid w:val="00A21155"/>
    <w:rsid w:val="00A212AC"/>
    <w:rsid w:val="00A2193D"/>
    <w:rsid w:val="00A21A12"/>
    <w:rsid w:val="00A21A69"/>
    <w:rsid w:val="00A21DC1"/>
    <w:rsid w:val="00A22528"/>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2A9A"/>
    <w:rsid w:val="00A3332E"/>
    <w:rsid w:val="00A333D9"/>
    <w:rsid w:val="00A33867"/>
    <w:rsid w:val="00A3407B"/>
    <w:rsid w:val="00A340B1"/>
    <w:rsid w:val="00A3419C"/>
    <w:rsid w:val="00A3425C"/>
    <w:rsid w:val="00A34CAA"/>
    <w:rsid w:val="00A350B8"/>
    <w:rsid w:val="00A357D6"/>
    <w:rsid w:val="00A36B9D"/>
    <w:rsid w:val="00A37679"/>
    <w:rsid w:val="00A37B8C"/>
    <w:rsid w:val="00A37E30"/>
    <w:rsid w:val="00A40309"/>
    <w:rsid w:val="00A404EC"/>
    <w:rsid w:val="00A405C7"/>
    <w:rsid w:val="00A406CE"/>
    <w:rsid w:val="00A4150D"/>
    <w:rsid w:val="00A41CD3"/>
    <w:rsid w:val="00A422E4"/>
    <w:rsid w:val="00A424CF"/>
    <w:rsid w:val="00A429A9"/>
    <w:rsid w:val="00A42BCB"/>
    <w:rsid w:val="00A42F5B"/>
    <w:rsid w:val="00A42F77"/>
    <w:rsid w:val="00A43F5C"/>
    <w:rsid w:val="00A4450F"/>
    <w:rsid w:val="00A44D3D"/>
    <w:rsid w:val="00A45342"/>
    <w:rsid w:val="00A45986"/>
    <w:rsid w:val="00A45A90"/>
    <w:rsid w:val="00A461FD"/>
    <w:rsid w:val="00A469AF"/>
    <w:rsid w:val="00A46FC1"/>
    <w:rsid w:val="00A470E1"/>
    <w:rsid w:val="00A4766E"/>
    <w:rsid w:val="00A4774F"/>
    <w:rsid w:val="00A502DC"/>
    <w:rsid w:val="00A50308"/>
    <w:rsid w:val="00A509F8"/>
    <w:rsid w:val="00A51010"/>
    <w:rsid w:val="00A51440"/>
    <w:rsid w:val="00A51C43"/>
    <w:rsid w:val="00A51DDF"/>
    <w:rsid w:val="00A5253F"/>
    <w:rsid w:val="00A52856"/>
    <w:rsid w:val="00A52D8A"/>
    <w:rsid w:val="00A5324E"/>
    <w:rsid w:val="00A53B4A"/>
    <w:rsid w:val="00A53CF2"/>
    <w:rsid w:val="00A54319"/>
    <w:rsid w:val="00A54C47"/>
    <w:rsid w:val="00A54D95"/>
    <w:rsid w:val="00A55937"/>
    <w:rsid w:val="00A55B6D"/>
    <w:rsid w:val="00A56021"/>
    <w:rsid w:val="00A56070"/>
    <w:rsid w:val="00A56280"/>
    <w:rsid w:val="00A56356"/>
    <w:rsid w:val="00A56ADE"/>
    <w:rsid w:val="00A56BA1"/>
    <w:rsid w:val="00A5717A"/>
    <w:rsid w:val="00A57497"/>
    <w:rsid w:val="00A5749B"/>
    <w:rsid w:val="00A579A3"/>
    <w:rsid w:val="00A602AB"/>
    <w:rsid w:val="00A60A3B"/>
    <w:rsid w:val="00A6131B"/>
    <w:rsid w:val="00A62D00"/>
    <w:rsid w:val="00A63062"/>
    <w:rsid w:val="00A63457"/>
    <w:rsid w:val="00A63CD3"/>
    <w:rsid w:val="00A63EBD"/>
    <w:rsid w:val="00A641FE"/>
    <w:rsid w:val="00A64337"/>
    <w:rsid w:val="00A64972"/>
    <w:rsid w:val="00A654D7"/>
    <w:rsid w:val="00A65841"/>
    <w:rsid w:val="00A66F13"/>
    <w:rsid w:val="00A67A46"/>
    <w:rsid w:val="00A67BD5"/>
    <w:rsid w:val="00A709B2"/>
    <w:rsid w:val="00A70D02"/>
    <w:rsid w:val="00A71535"/>
    <w:rsid w:val="00A7207D"/>
    <w:rsid w:val="00A7295B"/>
    <w:rsid w:val="00A72A2A"/>
    <w:rsid w:val="00A731C6"/>
    <w:rsid w:val="00A73D2A"/>
    <w:rsid w:val="00A74CF7"/>
    <w:rsid w:val="00A753CA"/>
    <w:rsid w:val="00A764D9"/>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5DA"/>
    <w:rsid w:val="00A871F8"/>
    <w:rsid w:val="00A87685"/>
    <w:rsid w:val="00A906BF"/>
    <w:rsid w:val="00A910BB"/>
    <w:rsid w:val="00A91487"/>
    <w:rsid w:val="00A920B3"/>
    <w:rsid w:val="00A9228E"/>
    <w:rsid w:val="00A92752"/>
    <w:rsid w:val="00A92C2F"/>
    <w:rsid w:val="00A93854"/>
    <w:rsid w:val="00A942CC"/>
    <w:rsid w:val="00A946EC"/>
    <w:rsid w:val="00A94E52"/>
    <w:rsid w:val="00A953D7"/>
    <w:rsid w:val="00A958A8"/>
    <w:rsid w:val="00A95923"/>
    <w:rsid w:val="00A95B55"/>
    <w:rsid w:val="00A960BD"/>
    <w:rsid w:val="00A97096"/>
    <w:rsid w:val="00A97B4F"/>
    <w:rsid w:val="00AA060D"/>
    <w:rsid w:val="00AA073E"/>
    <w:rsid w:val="00AA0B0F"/>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808"/>
    <w:rsid w:val="00AA696D"/>
    <w:rsid w:val="00AA7EC6"/>
    <w:rsid w:val="00AB05D6"/>
    <w:rsid w:val="00AB0BC4"/>
    <w:rsid w:val="00AB19F6"/>
    <w:rsid w:val="00AB1B55"/>
    <w:rsid w:val="00AB1B6F"/>
    <w:rsid w:val="00AB2777"/>
    <w:rsid w:val="00AB29A9"/>
    <w:rsid w:val="00AB2F43"/>
    <w:rsid w:val="00AB395B"/>
    <w:rsid w:val="00AB4264"/>
    <w:rsid w:val="00AB4482"/>
    <w:rsid w:val="00AB4DA3"/>
    <w:rsid w:val="00AB51E6"/>
    <w:rsid w:val="00AB558C"/>
    <w:rsid w:val="00AB6161"/>
    <w:rsid w:val="00AB74CB"/>
    <w:rsid w:val="00AB7DBC"/>
    <w:rsid w:val="00AC044F"/>
    <w:rsid w:val="00AC0979"/>
    <w:rsid w:val="00AC0A51"/>
    <w:rsid w:val="00AC0CA6"/>
    <w:rsid w:val="00AC0EF6"/>
    <w:rsid w:val="00AC112D"/>
    <w:rsid w:val="00AC1E28"/>
    <w:rsid w:val="00AC2545"/>
    <w:rsid w:val="00AC255E"/>
    <w:rsid w:val="00AC30F9"/>
    <w:rsid w:val="00AC4836"/>
    <w:rsid w:val="00AC5972"/>
    <w:rsid w:val="00AC6B19"/>
    <w:rsid w:val="00AC6EB7"/>
    <w:rsid w:val="00AC705A"/>
    <w:rsid w:val="00AC7160"/>
    <w:rsid w:val="00AC71B4"/>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6EB5"/>
    <w:rsid w:val="00AD70A5"/>
    <w:rsid w:val="00AD799A"/>
    <w:rsid w:val="00AD7C42"/>
    <w:rsid w:val="00AD7E3B"/>
    <w:rsid w:val="00AE048C"/>
    <w:rsid w:val="00AE04F8"/>
    <w:rsid w:val="00AE0B22"/>
    <w:rsid w:val="00AE0FD2"/>
    <w:rsid w:val="00AE101B"/>
    <w:rsid w:val="00AE16D2"/>
    <w:rsid w:val="00AE1CCC"/>
    <w:rsid w:val="00AE3546"/>
    <w:rsid w:val="00AE37E5"/>
    <w:rsid w:val="00AE3CD0"/>
    <w:rsid w:val="00AE54C6"/>
    <w:rsid w:val="00AE59EA"/>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B46"/>
    <w:rsid w:val="00AF4CB2"/>
    <w:rsid w:val="00AF4EAE"/>
    <w:rsid w:val="00AF523D"/>
    <w:rsid w:val="00AF5632"/>
    <w:rsid w:val="00AF5973"/>
    <w:rsid w:val="00AF6193"/>
    <w:rsid w:val="00AF7EFA"/>
    <w:rsid w:val="00B0077A"/>
    <w:rsid w:val="00B00B12"/>
    <w:rsid w:val="00B012B0"/>
    <w:rsid w:val="00B01839"/>
    <w:rsid w:val="00B0194B"/>
    <w:rsid w:val="00B02B1F"/>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6C9"/>
    <w:rsid w:val="00B14D9C"/>
    <w:rsid w:val="00B153A2"/>
    <w:rsid w:val="00B15512"/>
    <w:rsid w:val="00B156EC"/>
    <w:rsid w:val="00B15B68"/>
    <w:rsid w:val="00B15E77"/>
    <w:rsid w:val="00B1649A"/>
    <w:rsid w:val="00B167DE"/>
    <w:rsid w:val="00B173EA"/>
    <w:rsid w:val="00B1749F"/>
    <w:rsid w:val="00B203D4"/>
    <w:rsid w:val="00B2070A"/>
    <w:rsid w:val="00B20EA8"/>
    <w:rsid w:val="00B226D3"/>
    <w:rsid w:val="00B2342B"/>
    <w:rsid w:val="00B23F80"/>
    <w:rsid w:val="00B24C05"/>
    <w:rsid w:val="00B257A3"/>
    <w:rsid w:val="00B27202"/>
    <w:rsid w:val="00B27CDD"/>
    <w:rsid w:val="00B27F71"/>
    <w:rsid w:val="00B3014C"/>
    <w:rsid w:val="00B30A92"/>
    <w:rsid w:val="00B30C5F"/>
    <w:rsid w:val="00B31569"/>
    <w:rsid w:val="00B3423F"/>
    <w:rsid w:val="00B343AC"/>
    <w:rsid w:val="00B346B3"/>
    <w:rsid w:val="00B348EF"/>
    <w:rsid w:val="00B35107"/>
    <w:rsid w:val="00B3561E"/>
    <w:rsid w:val="00B3574B"/>
    <w:rsid w:val="00B366B3"/>
    <w:rsid w:val="00B36C29"/>
    <w:rsid w:val="00B372A8"/>
    <w:rsid w:val="00B40863"/>
    <w:rsid w:val="00B409BA"/>
    <w:rsid w:val="00B40A83"/>
    <w:rsid w:val="00B4104E"/>
    <w:rsid w:val="00B41152"/>
    <w:rsid w:val="00B41489"/>
    <w:rsid w:val="00B418BE"/>
    <w:rsid w:val="00B4215F"/>
    <w:rsid w:val="00B4239C"/>
    <w:rsid w:val="00B423C5"/>
    <w:rsid w:val="00B42715"/>
    <w:rsid w:val="00B42ACD"/>
    <w:rsid w:val="00B42DBD"/>
    <w:rsid w:val="00B43006"/>
    <w:rsid w:val="00B441CC"/>
    <w:rsid w:val="00B446E2"/>
    <w:rsid w:val="00B44DDE"/>
    <w:rsid w:val="00B45073"/>
    <w:rsid w:val="00B469D9"/>
    <w:rsid w:val="00B46D21"/>
    <w:rsid w:val="00B46D4B"/>
    <w:rsid w:val="00B46EE1"/>
    <w:rsid w:val="00B46F9B"/>
    <w:rsid w:val="00B47109"/>
    <w:rsid w:val="00B47362"/>
    <w:rsid w:val="00B4772D"/>
    <w:rsid w:val="00B477AE"/>
    <w:rsid w:val="00B50B05"/>
    <w:rsid w:val="00B52094"/>
    <w:rsid w:val="00B520D2"/>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2DC"/>
    <w:rsid w:val="00B57434"/>
    <w:rsid w:val="00B579A7"/>
    <w:rsid w:val="00B60380"/>
    <w:rsid w:val="00B603A1"/>
    <w:rsid w:val="00B6104D"/>
    <w:rsid w:val="00B61809"/>
    <w:rsid w:val="00B61B1C"/>
    <w:rsid w:val="00B61B8D"/>
    <w:rsid w:val="00B62EE8"/>
    <w:rsid w:val="00B62F2A"/>
    <w:rsid w:val="00B630C5"/>
    <w:rsid w:val="00B633CA"/>
    <w:rsid w:val="00B63B5F"/>
    <w:rsid w:val="00B64020"/>
    <w:rsid w:val="00B64E23"/>
    <w:rsid w:val="00B6549C"/>
    <w:rsid w:val="00B663C9"/>
    <w:rsid w:val="00B665A5"/>
    <w:rsid w:val="00B67022"/>
    <w:rsid w:val="00B67953"/>
    <w:rsid w:val="00B67A9F"/>
    <w:rsid w:val="00B67B40"/>
    <w:rsid w:val="00B67D67"/>
    <w:rsid w:val="00B70BA3"/>
    <w:rsid w:val="00B715DF"/>
    <w:rsid w:val="00B71DBA"/>
    <w:rsid w:val="00B721EC"/>
    <w:rsid w:val="00B723F5"/>
    <w:rsid w:val="00B7293C"/>
    <w:rsid w:val="00B73454"/>
    <w:rsid w:val="00B74096"/>
    <w:rsid w:val="00B74D10"/>
    <w:rsid w:val="00B752D5"/>
    <w:rsid w:val="00B755B1"/>
    <w:rsid w:val="00B76155"/>
    <w:rsid w:val="00B768B2"/>
    <w:rsid w:val="00B77B00"/>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3D88"/>
    <w:rsid w:val="00B846DE"/>
    <w:rsid w:val="00B847C5"/>
    <w:rsid w:val="00B85232"/>
    <w:rsid w:val="00B861D3"/>
    <w:rsid w:val="00B86533"/>
    <w:rsid w:val="00B874D5"/>
    <w:rsid w:val="00B903F5"/>
    <w:rsid w:val="00B90D7A"/>
    <w:rsid w:val="00B9183D"/>
    <w:rsid w:val="00B91D24"/>
    <w:rsid w:val="00B91DDA"/>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C9B"/>
    <w:rsid w:val="00BA2E2E"/>
    <w:rsid w:val="00BA2ECD"/>
    <w:rsid w:val="00BA2FF0"/>
    <w:rsid w:val="00BA303D"/>
    <w:rsid w:val="00BA3890"/>
    <w:rsid w:val="00BA3D7F"/>
    <w:rsid w:val="00BA546F"/>
    <w:rsid w:val="00BA56F6"/>
    <w:rsid w:val="00BA577C"/>
    <w:rsid w:val="00BA5842"/>
    <w:rsid w:val="00BA5AE8"/>
    <w:rsid w:val="00BA5D84"/>
    <w:rsid w:val="00BA661E"/>
    <w:rsid w:val="00BA720F"/>
    <w:rsid w:val="00BA728A"/>
    <w:rsid w:val="00BB11C9"/>
    <w:rsid w:val="00BB1DE0"/>
    <w:rsid w:val="00BB29AC"/>
    <w:rsid w:val="00BB3108"/>
    <w:rsid w:val="00BB34E0"/>
    <w:rsid w:val="00BB40BC"/>
    <w:rsid w:val="00BB42E8"/>
    <w:rsid w:val="00BB4637"/>
    <w:rsid w:val="00BB49C6"/>
    <w:rsid w:val="00BB4B4B"/>
    <w:rsid w:val="00BB4F08"/>
    <w:rsid w:val="00BB5B94"/>
    <w:rsid w:val="00BB5F76"/>
    <w:rsid w:val="00BB750D"/>
    <w:rsid w:val="00BB790E"/>
    <w:rsid w:val="00BB79AC"/>
    <w:rsid w:val="00BC06FC"/>
    <w:rsid w:val="00BC1B75"/>
    <w:rsid w:val="00BC3669"/>
    <w:rsid w:val="00BC3CC3"/>
    <w:rsid w:val="00BC4659"/>
    <w:rsid w:val="00BC468B"/>
    <w:rsid w:val="00BC478C"/>
    <w:rsid w:val="00BC5118"/>
    <w:rsid w:val="00BC5A03"/>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66F"/>
    <w:rsid w:val="00BD36CF"/>
    <w:rsid w:val="00BD3C3E"/>
    <w:rsid w:val="00BD3C4F"/>
    <w:rsid w:val="00BD3CA2"/>
    <w:rsid w:val="00BD4205"/>
    <w:rsid w:val="00BD425A"/>
    <w:rsid w:val="00BD485A"/>
    <w:rsid w:val="00BD575C"/>
    <w:rsid w:val="00BD5CF2"/>
    <w:rsid w:val="00BD625C"/>
    <w:rsid w:val="00BD69DB"/>
    <w:rsid w:val="00BD6C23"/>
    <w:rsid w:val="00BD7A75"/>
    <w:rsid w:val="00BD7B61"/>
    <w:rsid w:val="00BD7C9F"/>
    <w:rsid w:val="00BE00BF"/>
    <w:rsid w:val="00BE03B2"/>
    <w:rsid w:val="00BE0891"/>
    <w:rsid w:val="00BE0948"/>
    <w:rsid w:val="00BE0E26"/>
    <w:rsid w:val="00BE0FCD"/>
    <w:rsid w:val="00BE1B1C"/>
    <w:rsid w:val="00BE1D53"/>
    <w:rsid w:val="00BE3EDD"/>
    <w:rsid w:val="00BE510C"/>
    <w:rsid w:val="00BE5AFA"/>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18A5"/>
    <w:rsid w:val="00C028C9"/>
    <w:rsid w:val="00C02A0F"/>
    <w:rsid w:val="00C02B55"/>
    <w:rsid w:val="00C02FB2"/>
    <w:rsid w:val="00C0321E"/>
    <w:rsid w:val="00C039FA"/>
    <w:rsid w:val="00C03D7F"/>
    <w:rsid w:val="00C03F4D"/>
    <w:rsid w:val="00C04714"/>
    <w:rsid w:val="00C04FED"/>
    <w:rsid w:val="00C05CCA"/>
    <w:rsid w:val="00C06377"/>
    <w:rsid w:val="00C06453"/>
    <w:rsid w:val="00C069C5"/>
    <w:rsid w:val="00C06A77"/>
    <w:rsid w:val="00C06DB9"/>
    <w:rsid w:val="00C075EF"/>
    <w:rsid w:val="00C07DAB"/>
    <w:rsid w:val="00C07EB3"/>
    <w:rsid w:val="00C10184"/>
    <w:rsid w:val="00C10296"/>
    <w:rsid w:val="00C10C3B"/>
    <w:rsid w:val="00C11361"/>
    <w:rsid w:val="00C11642"/>
    <w:rsid w:val="00C11A22"/>
    <w:rsid w:val="00C123C8"/>
    <w:rsid w:val="00C12710"/>
    <w:rsid w:val="00C12AFF"/>
    <w:rsid w:val="00C1406F"/>
    <w:rsid w:val="00C15597"/>
    <w:rsid w:val="00C16959"/>
    <w:rsid w:val="00C2001D"/>
    <w:rsid w:val="00C207EE"/>
    <w:rsid w:val="00C20E97"/>
    <w:rsid w:val="00C20F2F"/>
    <w:rsid w:val="00C20FD3"/>
    <w:rsid w:val="00C214FA"/>
    <w:rsid w:val="00C2156B"/>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395"/>
    <w:rsid w:val="00C26C14"/>
    <w:rsid w:val="00C2717D"/>
    <w:rsid w:val="00C27373"/>
    <w:rsid w:val="00C27496"/>
    <w:rsid w:val="00C27D3C"/>
    <w:rsid w:val="00C3004A"/>
    <w:rsid w:val="00C3012A"/>
    <w:rsid w:val="00C301B3"/>
    <w:rsid w:val="00C30835"/>
    <w:rsid w:val="00C31065"/>
    <w:rsid w:val="00C316F0"/>
    <w:rsid w:val="00C3185A"/>
    <w:rsid w:val="00C32210"/>
    <w:rsid w:val="00C32F37"/>
    <w:rsid w:val="00C337B4"/>
    <w:rsid w:val="00C339FD"/>
    <w:rsid w:val="00C35BBA"/>
    <w:rsid w:val="00C35DD3"/>
    <w:rsid w:val="00C36060"/>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1BF"/>
    <w:rsid w:val="00C4352D"/>
    <w:rsid w:val="00C4396B"/>
    <w:rsid w:val="00C43BA0"/>
    <w:rsid w:val="00C4496E"/>
    <w:rsid w:val="00C44D45"/>
    <w:rsid w:val="00C44D5B"/>
    <w:rsid w:val="00C45051"/>
    <w:rsid w:val="00C45FAA"/>
    <w:rsid w:val="00C4632C"/>
    <w:rsid w:val="00C46660"/>
    <w:rsid w:val="00C46B71"/>
    <w:rsid w:val="00C473B7"/>
    <w:rsid w:val="00C47BAC"/>
    <w:rsid w:val="00C50613"/>
    <w:rsid w:val="00C508A7"/>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939"/>
    <w:rsid w:val="00C62CA2"/>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7CC"/>
    <w:rsid w:val="00C74AF8"/>
    <w:rsid w:val="00C74E73"/>
    <w:rsid w:val="00C75B4A"/>
    <w:rsid w:val="00C76316"/>
    <w:rsid w:val="00C76CF2"/>
    <w:rsid w:val="00C76E19"/>
    <w:rsid w:val="00C7719C"/>
    <w:rsid w:val="00C77414"/>
    <w:rsid w:val="00C77CF9"/>
    <w:rsid w:val="00C80DA9"/>
    <w:rsid w:val="00C81979"/>
    <w:rsid w:val="00C819B8"/>
    <w:rsid w:val="00C81D89"/>
    <w:rsid w:val="00C82507"/>
    <w:rsid w:val="00C825F0"/>
    <w:rsid w:val="00C82A14"/>
    <w:rsid w:val="00C83469"/>
    <w:rsid w:val="00C83658"/>
    <w:rsid w:val="00C83FBE"/>
    <w:rsid w:val="00C8461B"/>
    <w:rsid w:val="00C8509A"/>
    <w:rsid w:val="00C85AAE"/>
    <w:rsid w:val="00C85DF9"/>
    <w:rsid w:val="00C8634A"/>
    <w:rsid w:val="00C86BE5"/>
    <w:rsid w:val="00C87943"/>
    <w:rsid w:val="00C90FC3"/>
    <w:rsid w:val="00C90FE0"/>
    <w:rsid w:val="00C9120D"/>
    <w:rsid w:val="00C91301"/>
    <w:rsid w:val="00C91E5B"/>
    <w:rsid w:val="00C92012"/>
    <w:rsid w:val="00C93BC0"/>
    <w:rsid w:val="00C93DE5"/>
    <w:rsid w:val="00C94A76"/>
    <w:rsid w:val="00C94E9B"/>
    <w:rsid w:val="00C95F79"/>
    <w:rsid w:val="00C9690A"/>
    <w:rsid w:val="00C96912"/>
    <w:rsid w:val="00C96B14"/>
    <w:rsid w:val="00C96DA0"/>
    <w:rsid w:val="00C96FB8"/>
    <w:rsid w:val="00C97201"/>
    <w:rsid w:val="00C97557"/>
    <w:rsid w:val="00C97765"/>
    <w:rsid w:val="00C97AB9"/>
    <w:rsid w:val="00C97BE2"/>
    <w:rsid w:val="00C97D97"/>
    <w:rsid w:val="00CA0BCB"/>
    <w:rsid w:val="00CA140D"/>
    <w:rsid w:val="00CA1EDD"/>
    <w:rsid w:val="00CA227A"/>
    <w:rsid w:val="00CA27C0"/>
    <w:rsid w:val="00CA2A66"/>
    <w:rsid w:val="00CA2C3C"/>
    <w:rsid w:val="00CA2D98"/>
    <w:rsid w:val="00CA3657"/>
    <w:rsid w:val="00CA3B4B"/>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954"/>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3FCB"/>
    <w:rsid w:val="00CC4497"/>
    <w:rsid w:val="00CC4F36"/>
    <w:rsid w:val="00CC544D"/>
    <w:rsid w:val="00CC59B1"/>
    <w:rsid w:val="00CC5EE7"/>
    <w:rsid w:val="00CC6CD2"/>
    <w:rsid w:val="00CC713B"/>
    <w:rsid w:val="00CC7317"/>
    <w:rsid w:val="00CC7869"/>
    <w:rsid w:val="00CC78B6"/>
    <w:rsid w:val="00CD05E0"/>
    <w:rsid w:val="00CD0ADE"/>
    <w:rsid w:val="00CD0EAF"/>
    <w:rsid w:val="00CD1D80"/>
    <w:rsid w:val="00CD1E28"/>
    <w:rsid w:val="00CD1F73"/>
    <w:rsid w:val="00CD21C3"/>
    <w:rsid w:val="00CD21D0"/>
    <w:rsid w:val="00CD23C6"/>
    <w:rsid w:val="00CD2F2D"/>
    <w:rsid w:val="00CD3716"/>
    <w:rsid w:val="00CD39CD"/>
    <w:rsid w:val="00CD4719"/>
    <w:rsid w:val="00CD47E1"/>
    <w:rsid w:val="00CD4962"/>
    <w:rsid w:val="00CD4C3E"/>
    <w:rsid w:val="00CD5C1D"/>
    <w:rsid w:val="00CD5F38"/>
    <w:rsid w:val="00CD7079"/>
    <w:rsid w:val="00CD715A"/>
    <w:rsid w:val="00CD7165"/>
    <w:rsid w:val="00CE0730"/>
    <w:rsid w:val="00CE0751"/>
    <w:rsid w:val="00CE12E0"/>
    <w:rsid w:val="00CE155F"/>
    <w:rsid w:val="00CE1C40"/>
    <w:rsid w:val="00CE1F34"/>
    <w:rsid w:val="00CE32BB"/>
    <w:rsid w:val="00CE354E"/>
    <w:rsid w:val="00CE3729"/>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2DF2"/>
    <w:rsid w:val="00CF386D"/>
    <w:rsid w:val="00CF43F8"/>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6B9"/>
    <w:rsid w:val="00D03A3F"/>
    <w:rsid w:val="00D04792"/>
    <w:rsid w:val="00D04F2B"/>
    <w:rsid w:val="00D052E0"/>
    <w:rsid w:val="00D05CCA"/>
    <w:rsid w:val="00D067FB"/>
    <w:rsid w:val="00D06A55"/>
    <w:rsid w:val="00D06BA7"/>
    <w:rsid w:val="00D06EBD"/>
    <w:rsid w:val="00D07186"/>
    <w:rsid w:val="00D07699"/>
    <w:rsid w:val="00D076D4"/>
    <w:rsid w:val="00D10141"/>
    <w:rsid w:val="00D10403"/>
    <w:rsid w:val="00D104D9"/>
    <w:rsid w:val="00D10DFF"/>
    <w:rsid w:val="00D113CB"/>
    <w:rsid w:val="00D11432"/>
    <w:rsid w:val="00D1165F"/>
    <w:rsid w:val="00D11CB8"/>
    <w:rsid w:val="00D1263A"/>
    <w:rsid w:val="00D12AE3"/>
    <w:rsid w:val="00D13569"/>
    <w:rsid w:val="00D13D6B"/>
    <w:rsid w:val="00D14DEF"/>
    <w:rsid w:val="00D15231"/>
    <w:rsid w:val="00D158D1"/>
    <w:rsid w:val="00D1592A"/>
    <w:rsid w:val="00D15CEA"/>
    <w:rsid w:val="00D15E24"/>
    <w:rsid w:val="00D1633C"/>
    <w:rsid w:val="00D167B0"/>
    <w:rsid w:val="00D16CE7"/>
    <w:rsid w:val="00D17FF1"/>
    <w:rsid w:val="00D20449"/>
    <w:rsid w:val="00D213D3"/>
    <w:rsid w:val="00D218C7"/>
    <w:rsid w:val="00D2256F"/>
    <w:rsid w:val="00D23340"/>
    <w:rsid w:val="00D2356A"/>
    <w:rsid w:val="00D23E7B"/>
    <w:rsid w:val="00D24AB8"/>
    <w:rsid w:val="00D25897"/>
    <w:rsid w:val="00D25FD2"/>
    <w:rsid w:val="00D2652F"/>
    <w:rsid w:val="00D27DC5"/>
    <w:rsid w:val="00D30097"/>
    <w:rsid w:val="00D304E7"/>
    <w:rsid w:val="00D30660"/>
    <w:rsid w:val="00D313D6"/>
    <w:rsid w:val="00D314BB"/>
    <w:rsid w:val="00D3175E"/>
    <w:rsid w:val="00D3178A"/>
    <w:rsid w:val="00D31CE6"/>
    <w:rsid w:val="00D31F9A"/>
    <w:rsid w:val="00D32D97"/>
    <w:rsid w:val="00D331C4"/>
    <w:rsid w:val="00D335CA"/>
    <w:rsid w:val="00D33DD8"/>
    <w:rsid w:val="00D3465A"/>
    <w:rsid w:val="00D3495D"/>
    <w:rsid w:val="00D35891"/>
    <w:rsid w:val="00D3608F"/>
    <w:rsid w:val="00D360DE"/>
    <w:rsid w:val="00D3610B"/>
    <w:rsid w:val="00D361EB"/>
    <w:rsid w:val="00D36613"/>
    <w:rsid w:val="00D36E69"/>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5E91"/>
    <w:rsid w:val="00D460CA"/>
    <w:rsid w:val="00D460F5"/>
    <w:rsid w:val="00D4620F"/>
    <w:rsid w:val="00D46377"/>
    <w:rsid w:val="00D464A8"/>
    <w:rsid w:val="00D46AD3"/>
    <w:rsid w:val="00D47213"/>
    <w:rsid w:val="00D4724C"/>
    <w:rsid w:val="00D50435"/>
    <w:rsid w:val="00D505AB"/>
    <w:rsid w:val="00D50FB3"/>
    <w:rsid w:val="00D51019"/>
    <w:rsid w:val="00D5102E"/>
    <w:rsid w:val="00D51257"/>
    <w:rsid w:val="00D51438"/>
    <w:rsid w:val="00D51C74"/>
    <w:rsid w:val="00D522B5"/>
    <w:rsid w:val="00D52376"/>
    <w:rsid w:val="00D5400A"/>
    <w:rsid w:val="00D54497"/>
    <w:rsid w:val="00D55275"/>
    <w:rsid w:val="00D56168"/>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2E70"/>
    <w:rsid w:val="00D63105"/>
    <w:rsid w:val="00D63A18"/>
    <w:rsid w:val="00D64834"/>
    <w:rsid w:val="00D64ECF"/>
    <w:rsid w:val="00D65041"/>
    <w:rsid w:val="00D65145"/>
    <w:rsid w:val="00D65911"/>
    <w:rsid w:val="00D65C72"/>
    <w:rsid w:val="00D65D72"/>
    <w:rsid w:val="00D6697C"/>
    <w:rsid w:val="00D702CB"/>
    <w:rsid w:val="00D7158C"/>
    <w:rsid w:val="00D71BD1"/>
    <w:rsid w:val="00D71FC4"/>
    <w:rsid w:val="00D7270D"/>
    <w:rsid w:val="00D72E34"/>
    <w:rsid w:val="00D72F77"/>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78C"/>
    <w:rsid w:val="00D809A0"/>
    <w:rsid w:val="00D80B1D"/>
    <w:rsid w:val="00D80CDF"/>
    <w:rsid w:val="00D80F0C"/>
    <w:rsid w:val="00D81C2E"/>
    <w:rsid w:val="00D81C3C"/>
    <w:rsid w:val="00D81F4E"/>
    <w:rsid w:val="00D82142"/>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03EE"/>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BE2"/>
    <w:rsid w:val="00D97C4F"/>
    <w:rsid w:val="00D97F2A"/>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7E8"/>
    <w:rsid w:val="00DC5BA3"/>
    <w:rsid w:val="00DC6539"/>
    <w:rsid w:val="00DC66CE"/>
    <w:rsid w:val="00DC674D"/>
    <w:rsid w:val="00DC6EDA"/>
    <w:rsid w:val="00DC7321"/>
    <w:rsid w:val="00DC7326"/>
    <w:rsid w:val="00DC7950"/>
    <w:rsid w:val="00DC7D52"/>
    <w:rsid w:val="00DD01BE"/>
    <w:rsid w:val="00DD03F9"/>
    <w:rsid w:val="00DD0601"/>
    <w:rsid w:val="00DD18AC"/>
    <w:rsid w:val="00DD2E96"/>
    <w:rsid w:val="00DD2EF0"/>
    <w:rsid w:val="00DD41AB"/>
    <w:rsid w:val="00DD49B6"/>
    <w:rsid w:val="00DD52A5"/>
    <w:rsid w:val="00DD5512"/>
    <w:rsid w:val="00DD6C68"/>
    <w:rsid w:val="00DD747F"/>
    <w:rsid w:val="00DE0F16"/>
    <w:rsid w:val="00DE1145"/>
    <w:rsid w:val="00DE1BA4"/>
    <w:rsid w:val="00DE1F87"/>
    <w:rsid w:val="00DE203C"/>
    <w:rsid w:val="00DE2999"/>
    <w:rsid w:val="00DE2E2C"/>
    <w:rsid w:val="00DE2F0E"/>
    <w:rsid w:val="00DE2FD3"/>
    <w:rsid w:val="00DE3106"/>
    <w:rsid w:val="00DE3C39"/>
    <w:rsid w:val="00DE4299"/>
    <w:rsid w:val="00DE4855"/>
    <w:rsid w:val="00DE4B2A"/>
    <w:rsid w:val="00DE4F8F"/>
    <w:rsid w:val="00DE5133"/>
    <w:rsid w:val="00DE664A"/>
    <w:rsid w:val="00DE66BD"/>
    <w:rsid w:val="00DE6B53"/>
    <w:rsid w:val="00DE6C88"/>
    <w:rsid w:val="00DE775C"/>
    <w:rsid w:val="00DE7E40"/>
    <w:rsid w:val="00DE7FDD"/>
    <w:rsid w:val="00DF0AAF"/>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DF6B8B"/>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AD0"/>
    <w:rsid w:val="00E03B15"/>
    <w:rsid w:val="00E03E79"/>
    <w:rsid w:val="00E04257"/>
    <w:rsid w:val="00E0441C"/>
    <w:rsid w:val="00E054ED"/>
    <w:rsid w:val="00E0579A"/>
    <w:rsid w:val="00E05F26"/>
    <w:rsid w:val="00E065A5"/>
    <w:rsid w:val="00E0702E"/>
    <w:rsid w:val="00E10408"/>
    <w:rsid w:val="00E10517"/>
    <w:rsid w:val="00E1155D"/>
    <w:rsid w:val="00E11BC2"/>
    <w:rsid w:val="00E11FAA"/>
    <w:rsid w:val="00E12063"/>
    <w:rsid w:val="00E12952"/>
    <w:rsid w:val="00E12E6A"/>
    <w:rsid w:val="00E12EAC"/>
    <w:rsid w:val="00E1338A"/>
    <w:rsid w:val="00E135B0"/>
    <w:rsid w:val="00E136E5"/>
    <w:rsid w:val="00E14000"/>
    <w:rsid w:val="00E14997"/>
    <w:rsid w:val="00E14A30"/>
    <w:rsid w:val="00E14EA9"/>
    <w:rsid w:val="00E14F3A"/>
    <w:rsid w:val="00E15005"/>
    <w:rsid w:val="00E151BF"/>
    <w:rsid w:val="00E15316"/>
    <w:rsid w:val="00E15D37"/>
    <w:rsid w:val="00E168F0"/>
    <w:rsid w:val="00E16AD0"/>
    <w:rsid w:val="00E16FBF"/>
    <w:rsid w:val="00E17341"/>
    <w:rsid w:val="00E176E3"/>
    <w:rsid w:val="00E178F0"/>
    <w:rsid w:val="00E17A8F"/>
    <w:rsid w:val="00E2032F"/>
    <w:rsid w:val="00E208CB"/>
    <w:rsid w:val="00E20FFC"/>
    <w:rsid w:val="00E211EA"/>
    <w:rsid w:val="00E21203"/>
    <w:rsid w:val="00E215FD"/>
    <w:rsid w:val="00E21738"/>
    <w:rsid w:val="00E21AB6"/>
    <w:rsid w:val="00E22826"/>
    <w:rsid w:val="00E22BC4"/>
    <w:rsid w:val="00E22D06"/>
    <w:rsid w:val="00E22D07"/>
    <w:rsid w:val="00E22E94"/>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2FD7"/>
    <w:rsid w:val="00E33270"/>
    <w:rsid w:val="00E33C7B"/>
    <w:rsid w:val="00E34A1C"/>
    <w:rsid w:val="00E34B35"/>
    <w:rsid w:val="00E34F65"/>
    <w:rsid w:val="00E35259"/>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96"/>
    <w:rsid w:val="00E444BD"/>
    <w:rsid w:val="00E44668"/>
    <w:rsid w:val="00E44E6A"/>
    <w:rsid w:val="00E44F3D"/>
    <w:rsid w:val="00E45870"/>
    <w:rsid w:val="00E45882"/>
    <w:rsid w:val="00E45A0C"/>
    <w:rsid w:val="00E45A42"/>
    <w:rsid w:val="00E4606F"/>
    <w:rsid w:val="00E46AC1"/>
    <w:rsid w:val="00E46B89"/>
    <w:rsid w:val="00E475F9"/>
    <w:rsid w:val="00E4769C"/>
    <w:rsid w:val="00E478B2"/>
    <w:rsid w:val="00E501E9"/>
    <w:rsid w:val="00E50428"/>
    <w:rsid w:val="00E50625"/>
    <w:rsid w:val="00E508B3"/>
    <w:rsid w:val="00E51061"/>
    <w:rsid w:val="00E511C0"/>
    <w:rsid w:val="00E52D7C"/>
    <w:rsid w:val="00E532FB"/>
    <w:rsid w:val="00E536D3"/>
    <w:rsid w:val="00E53C5D"/>
    <w:rsid w:val="00E553DD"/>
    <w:rsid w:val="00E55EB7"/>
    <w:rsid w:val="00E563DB"/>
    <w:rsid w:val="00E573ED"/>
    <w:rsid w:val="00E57BFF"/>
    <w:rsid w:val="00E608E4"/>
    <w:rsid w:val="00E625FD"/>
    <w:rsid w:val="00E62860"/>
    <w:rsid w:val="00E632F5"/>
    <w:rsid w:val="00E63719"/>
    <w:rsid w:val="00E637B5"/>
    <w:rsid w:val="00E63E81"/>
    <w:rsid w:val="00E65EB3"/>
    <w:rsid w:val="00E65F62"/>
    <w:rsid w:val="00E65F8D"/>
    <w:rsid w:val="00E666E9"/>
    <w:rsid w:val="00E66BB8"/>
    <w:rsid w:val="00E66DAB"/>
    <w:rsid w:val="00E67573"/>
    <w:rsid w:val="00E6777E"/>
    <w:rsid w:val="00E67E2A"/>
    <w:rsid w:val="00E7025A"/>
    <w:rsid w:val="00E7065F"/>
    <w:rsid w:val="00E70884"/>
    <w:rsid w:val="00E71049"/>
    <w:rsid w:val="00E71D20"/>
    <w:rsid w:val="00E71E8B"/>
    <w:rsid w:val="00E72069"/>
    <w:rsid w:val="00E72379"/>
    <w:rsid w:val="00E723C3"/>
    <w:rsid w:val="00E73868"/>
    <w:rsid w:val="00E747CF"/>
    <w:rsid w:val="00E75263"/>
    <w:rsid w:val="00E768E3"/>
    <w:rsid w:val="00E77A43"/>
    <w:rsid w:val="00E77B3E"/>
    <w:rsid w:val="00E800E1"/>
    <w:rsid w:val="00E80B2E"/>
    <w:rsid w:val="00E80D76"/>
    <w:rsid w:val="00E818A8"/>
    <w:rsid w:val="00E818CB"/>
    <w:rsid w:val="00E81A6E"/>
    <w:rsid w:val="00E8210F"/>
    <w:rsid w:val="00E824B8"/>
    <w:rsid w:val="00E82BF6"/>
    <w:rsid w:val="00E82C1E"/>
    <w:rsid w:val="00E8462D"/>
    <w:rsid w:val="00E848A6"/>
    <w:rsid w:val="00E84F03"/>
    <w:rsid w:val="00E8553D"/>
    <w:rsid w:val="00E85551"/>
    <w:rsid w:val="00E85D73"/>
    <w:rsid w:val="00E8602B"/>
    <w:rsid w:val="00E869ED"/>
    <w:rsid w:val="00E86EBE"/>
    <w:rsid w:val="00E86ED0"/>
    <w:rsid w:val="00E90187"/>
    <w:rsid w:val="00E90B9A"/>
    <w:rsid w:val="00E90D48"/>
    <w:rsid w:val="00E90E4D"/>
    <w:rsid w:val="00E913C6"/>
    <w:rsid w:val="00E9211A"/>
    <w:rsid w:val="00E92BDD"/>
    <w:rsid w:val="00E93418"/>
    <w:rsid w:val="00E9393D"/>
    <w:rsid w:val="00E9396D"/>
    <w:rsid w:val="00E944DC"/>
    <w:rsid w:val="00E94D56"/>
    <w:rsid w:val="00E95A97"/>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1B5"/>
    <w:rsid w:val="00EA326B"/>
    <w:rsid w:val="00EA37DF"/>
    <w:rsid w:val="00EA3B5B"/>
    <w:rsid w:val="00EA3CAF"/>
    <w:rsid w:val="00EA4823"/>
    <w:rsid w:val="00EA4991"/>
    <w:rsid w:val="00EA4D4B"/>
    <w:rsid w:val="00EA4E52"/>
    <w:rsid w:val="00EA5316"/>
    <w:rsid w:val="00EA54EC"/>
    <w:rsid w:val="00EA5683"/>
    <w:rsid w:val="00EA697C"/>
    <w:rsid w:val="00EA6A33"/>
    <w:rsid w:val="00EA7769"/>
    <w:rsid w:val="00EA7904"/>
    <w:rsid w:val="00EA7A9B"/>
    <w:rsid w:val="00EB0039"/>
    <w:rsid w:val="00EB01B1"/>
    <w:rsid w:val="00EB1C4F"/>
    <w:rsid w:val="00EB2259"/>
    <w:rsid w:val="00EB3008"/>
    <w:rsid w:val="00EB3C06"/>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0F"/>
    <w:rsid w:val="00EC4E96"/>
    <w:rsid w:val="00EC5235"/>
    <w:rsid w:val="00EC5342"/>
    <w:rsid w:val="00EC5F20"/>
    <w:rsid w:val="00EC614A"/>
    <w:rsid w:val="00EC68E6"/>
    <w:rsid w:val="00EC75A1"/>
    <w:rsid w:val="00EC7C6C"/>
    <w:rsid w:val="00EC7D3B"/>
    <w:rsid w:val="00ED05DD"/>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56C"/>
    <w:rsid w:val="00ED7B68"/>
    <w:rsid w:val="00ED7ECA"/>
    <w:rsid w:val="00EE09B3"/>
    <w:rsid w:val="00EE1D2E"/>
    <w:rsid w:val="00EE1E25"/>
    <w:rsid w:val="00EE25DA"/>
    <w:rsid w:val="00EE2702"/>
    <w:rsid w:val="00EE2A96"/>
    <w:rsid w:val="00EE2B8F"/>
    <w:rsid w:val="00EE3476"/>
    <w:rsid w:val="00EE389B"/>
    <w:rsid w:val="00EE3EF2"/>
    <w:rsid w:val="00EE4091"/>
    <w:rsid w:val="00EE6998"/>
    <w:rsid w:val="00EE6BBD"/>
    <w:rsid w:val="00EE74ED"/>
    <w:rsid w:val="00EE75D1"/>
    <w:rsid w:val="00EE7886"/>
    <w:rsid w:val="00EE7CA1"/>
    <w:rsid w:val="00EF0336"/>
    <w:rsid w:val="00EF0C6E"/>
    <w:rsid w:val="00EF182B"/>
    <w:rsid w:val="00EF18CB"/>
    <w:rsid w:val="00EF20C0"/>
    <w:rsid w:val="00EF2402"/>
    <w:rsid w:val="00EF24B3"/>
    <w:rsid w:val="00EF2994"/>
    <w:rsid w:val="00EF2B92"/>
    <w:rsid w:val="00EF2CEF"/>
    <w:rsid w:val="00EF2F6A"/>
    <w:rsid w:val="00EF31A9"/>
    <w:rsid w:val="00EF32BA"/>
    <w:rsid w:val="00EF3523"/>
    <w:rsid w:val="00EF369A"/>
    <w:rsid w:val="00EF3871"/>
    <w:rsid w:val="00EF393D"/>
    <w:rsid w:val="00EF3B8E"/>
    <w:rsid w:val="00EF4478"/>
    <w:rsid w:val="00EF44D7"/>
    <w:rsid w:val="00EF44EB"/>
    <w:rsid w:val="00EF4B5B"/>
    <w:rsid w:val="00EF4E8F"/>
    <w:rsid w:val="00EF5931"/>
    <w:rsid w:val="00EF5CAC"/>
    <w:rsid w:val="00EF5E1D"/>
    <w:rsid w:val="00EF5F4D"/>
    <w:rsid w:val="00EF6586"/>
    <w:rsid w:val="00EF66B6"/>
    <w:rsid w:val="00EF6B2D"/>
    <w:rsid w:val="00EF6B77"/>
    <w:rsid w:val="00EF71B7"/>
    <w:rsid w:val="00EF741F"/>
    <w:rsid w:val="00EF7EEA"/>
    <w:rsid w:val="00F01907"/>
    <w:rsid w:val="00F01B11"/>
    <w:rsid w:val="00F01BE3"/>
    <w:rsid w:val="00F024FB"/>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2FF7"/>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4CC"/>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224"/>
    <w:rsid w:val="00F37896"/>
    <w:rsid w:val="00F378FA"/>
    <w:rsid w:val="00F37F3E"/>
    <w:rsid w:val="00F400AB"/>
    <w:rsid w:val="00F4098D"/>
    <w:rsid w:val="00F41ED0"/>
    <w:rsid w:val="00F41FC1"/>
    <w:rsid w:val="00F426C9"/>
    <w:rsid w:val="00F42909"/>
    <w:rsid w:val="00F42D5D"/>
    <w:rsid w:val="00F433D0"/>
    <w:rsid w:val="00F44220"/>
    <w:rsid w:val="00F44DD5"/>
    <w:rsid w:val="00F45388"/>
    <w:rsid w:val="00F453E7"/>
    <w:rsid w:val="00F455AB"/>
    <w:rsid w:val="00F458CC"/>
    <w:rsid w:val="00F45BDA"/>
    <w:rsid w:val="00F45D17"/>
    <w:rsid w:val="00F47972"/>
    <w:rsid w:val="00F479D5"/>
    <w:rsid w:val="00F50AD8"/>
    <w:rsid w:val="00F513FF"/>
    <w:rsid w:val="00F515E3"/>
    <w:rsid w:val="00F5231A"/>
    <w:rsid w:val="00F52647"/>
    <w:rsid w:val="00F528FA"/>
    <w:rsid w:val="00F529A7"/>
    <w:rsid w:val="00F53474"/>
    <w:rsid w:val="00F5391A"/>
    <w:rsid w:val="00F53C00"/>
    <w:rsid w:val="00F53EF7"/>
    <w:rsid w:val="00F540AB"/>
    <w:rsid w:val="00F5429E"/>
    <w:rsid w:val="00F54370"/>
    <w:rsid w:val="00F543EC"/>
    <w:rsid w:val="00F5450C"/>
    <w:rsid w:val="00F5484C"/>
    <w:rsid w:val="00F548E4"/>
    <w:rsid w:val="00F54956"/>
    <w:rsid w:val="00F54AB4"/>
    <w:rsid w:val="00F54DF2"/>
    <w:rsid w:val="00F54EB1"/>
    <w:rsid w:val="00F55A80"/>
    <w:rsid w:val="00F560CF"/>
    <w:rsid w:val="00F5624C"/>
    <w:rsid w:val="00F564C9"/>
    <w:rsid w:val="00F56DB8"/>
    <w:rsid w:val="00F5725B"/>
    <w:rsid w:val="00F57788"/>
    <w:rsid w:val="00F60A14"/>
    <w:rsid w:val="00F60ABA"/>
    <w:rsid w:val="00F60D07"/>
    <w:rsid w:val="00F61978"/>
    <w:rsid w:val="00F61A99"/>
    <w:rsid w:val="00F61E9C"/>
    <w:rsid w:val="00F62B83"/>
    <w:rsid w:val="00F62F60"/>
    <w:rsid w:val="00F63800"/>
    <w:rsid w:val="00F639F0"/>
    <w:rsid w:val="00F63C35"/>
    <w:rsid w:val="00F63DDB"/>
    <w:rsid w:val="00F657D7"/>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DE9"/>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1CFC"/>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2F66"/>
    <w:rsid w:val="00F932BA"/>
    <w:rsid w:val="00F93721"/>
    <w:rsid w:val="00F93A6C"/>
    <w:rsid w:val="00F93B0D"/>
    <w:rsid w:val="00F9445F"/>
    <w:rsid w:val="00F94641"/>
    <w:rsid w:val="00F94C0E"/>
    <w:rsid w:val="00F95270"/>
    <w:rsid w:val="00F955BF"/>
    <w:rsid w:val="00F9633B"/>
    <w:rsid w:val="00F963B5"/>
    <w:rsid w:val="00F96A31"/>
    <w:rsid w:val="00F96E27"/>
    <w:rsid w:val="00F971C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222"/>
    <w:rsid w:val="00FA6337"/>
    <w:rsid w:val="00FA664F"/>
    <w:rsid w:val="00FA6D51"/>
    <w:rsid w:val="00FA7B86"/>
    <w:rsid w:val="00FB03A7"/>
    <w:rsid w:val="00FB1049"/>
    <w:rsid w:val="00FB13B6"/>
    <w:rsid w:val="00FB1AE4"/>
    <w:rsid w:val="00FB2507"/>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68FA"/>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6D2"/>
    <w:rsid w:val="00FC7F00"/>
    <w:rsid w:val="00FD0543"/>
    <w:rsid w:val="00FD07CF"/>
    <w:rsid w:val="00FD1357"/>
    <w:rsid w:val="00FD171E"/>
    <w:rsid w:val="00FD290F"/>
    <w:rsid w:val="00FD2C07"/>
    <w:rsid w:val="00FD2D4C"/>
    <w:rsid w:val="00FD2E26"/>
    <w:rsid w:val="00FD3BB2"/>
    <w:rsid w:val="00FD3FFA"/>
    <w:rsid w:val="00FD41DD"/>
    <w:rsid w:val="00FD435E"/>
    <w:rsid w:val="00FD5D4C"/>
    <w:rsid w:val="00FD65DD"/>
    <w:rsid w:val="00FD6AB1"/>
    <w:rsid w:val="00FD6FA7"/>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5706"/>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00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uiPriority w:val="9"/>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uiPriority w:val="9"/>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9"/>
    <w:qFormat/>
    <w:rsid w:val="002811FD"/>
    <w:rPr>
      <w:rFonts w:ascii="Times" w:eastAsia="Batang" w:hAnsi="Times"/>
      <w:szCs w:val="24"/>
      <w:lang w:val="en-GB" w:eastAsia="x-none"/>
    </w:rPr>
  </w:style>
  <w:style w:type="table" w:customStyle="1" w:styleId="TableGrid1">
    <w:name w:val="TableGrid1"/>
    <w:basedOn w:val="TableNormal"/>
    <w:next w:val="TableGrid"/>
    <w:uiPriority w:val="39"/>
    <w:qFormat/>
    <w:rsid w:val="00F94C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4823"/>
    <w:pPr>
      <w:autoSpaceDE w:val="0"/>
      <w:autoSpaceDN w:val="0"/>
      <w:adjustRightInd w:val="0"/>
    </w:pPr>
    <w:rPr>
      <w:rFonts w:ascii="Arial" w:hAnsi="Arial" w:cs="Arial"/>
      <w:color w:val="000000"/>
      <w:sz w:val="24"/>
      <w:szCs w:val="24"/>
    </w:rPr>
  </w:style>
  <w:style w:type="paragraph" w:customStyle="1" w:styleId="ListParagraph9">
    <w:name w:val="List Paragraph9"/>
    <w:basedOn w:val="Normal"/>
    <w:link w:val="3"/>
    <w:qFormat/>
    <w:rsid w:val="003F760A"/>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B3Char2">
    <w:name w:val="B3 Char2"/>
    <w:qFormat/>
    <w:rsid w:val="00964A11"/>
    <w:rPr>
      <w:rFonts w:eastAsia="Times New Roman"/>
      <w:lang w:val="en-GB" w:eastAsia="zh-CN"/>
    </w:rPr>
  </w:style>
  <w:style w:type="character" w:customStyle="1" w:styleId="ListParagraphChar3">
    <w:name w:val="List Paragraph Char3"/>
    <w:aliases w:val="Bullet list Char,목록단 Char"/>
    <w:uiPriority w:val="34"/>
    <w:qFormat/>
    <w:locked/>
    <w:rsid w:val="000D149F"/>
    <w:rPr>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2876645">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3234232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5756874">
      <w:bodyDiv w:val="1"/>
      <w:marLeft w:val="0"/>
      <w:marRight w:val="0"/>
      <w:marTop w:val="0"/>
      <w:marBottom w:val="0"/>
      <w:divBdr>
        <w:top w:val="none" w:sz="0" w:space="0" w:color="auto"/>
        <w:left w:val="none" w:sz="0" w:space="0" w:color="auto"/>
        <w:bottom w:val="none" w:sz="0" w:space="0" w:color="auto"/>
        <w:right w:val="none" w:sz="0" w:space="0" w:color="auto"/>
      </w:divBdr>
    </w:div>
    <w:div w:id="1477189331">
      <w:bodyDiv w:val="1"/>
      <w:marLeft w:val="0"/>
      <w:marRight w:val="0"/>
      <w:marTop w:val="0"/>
      <w:marBottom w:val="0"/>
      <w:divBdr>
        <w:top w:val="none" w:sz="0" w:space="0" w:color="auto"/>
        <w:left w:val="none" w:sz="0" w:space="0" w:color="auto"/>
        <w:bottom w:val="none" w:sz="0" w:space="0" w:color="auto"/>
        <w:right w:val="none" w:sz="0" w:space="0" w:color="auto"/>
      </w:divBdr>
      <w:divsChild>
        <w:div w:id="1091195026">
          <w:marLeft w:val="590"/>
          <w:marRight w:val="0"/>
          <w:marTop w:val="134"/>
          <w:marBottom w:val="0"/>
          <w:divBdr>
            <w:top w:val="none" w:sz="0" w:space="0" w:color="auto"/>
            <w:left w:val="none" w:sz="0" w:space="0" w:color="auto"/>
            <w:bottom w:val="none" w:sz="0" w:space="0" w:color="auto"/>
            <w:right w:val="none" w:sz="0" w:space="0" w:color="auto"/>
          </w:divBdr>
        </w:div>
        <w:div w:id="1660647473">
          <w:marLeft w:val="1267"/>
          <w:marRight w:val="0"/>
          <w:marTop w:val="114"/>
          <w:marBottom w:val="0"/>
          <w:divBdr>
            <w:top w:val="none" w:sz="0" w:space="0" w:color="auto"/>
            <w:left w:val="none" w:sz="0" w:space="0" w:color="auto"/>
            <w:bottom w:val="none" w:sz="0" w:space="0" w:color="auto"/>
            <w:right w:val="none" w:sz="0" w:space="0" w:color="auto"/>
          </w:divBdr>
        </w:div>
        <w:div w:id="55208212">
          <w:marLeft w:val="1267"/>
          <w:marRight w:val="0"/>
          <w:marTop w:val="114"/>
          <w:marBottom w:val="0"/>
          <w:divBdr>
            <w:top w:val="none" w:sz="0" w:space="0" w:color="auto"/>
            <w:left w:val="none" w:sz="0" w:space="0" w:color="auto"/>
            <w:bottom w:val="none" w:sz="0" w:space="0" w:color="auto"/>
            <w:right w:val="none" w:sz="0" w:space="0" w:color="auto"/>
          </w:divBdr>
        </w:div>
        <w:div w:id="1084760540">
          <w:marLeft w:val="1267"/>
          <w:marRight w:val="0"/>
          <w:marTop w:val="114"/>
          <w:marBottom w:val="0"/>
          <w:divBdr>
            <w:top w:val="none" w:sz="0" w:space="0" w:color="auto"/>
            <w:left w:val="none" w:sz="0" w:space="0" w:color="auto"/>
            <w:bottom w:val="none" w:sz="0" w:space="0" w:color="auto"/>
            <w:right w:val="none" w:sz="0" w:space="0" w:color="auto"/>
          </w:divBdr>
        </w:div>
        <w:div w:id="291249419">
          <w:marLeft w:val="590"/>
          <w:marRight w:val="0"/>
          <w:marTop w:val="134"/>
          <w:marBottom w:val="0"/>
          <w:divBdr>
            <w:top w:val="none" w:sz="0" w:space="0" w:color="auto"/>
            <w:left w:val="none" w:sz="0" w:space="0" w:color="auto"/>
            <w:bottom w:val="none" w:sz="0" w:space="0" w:color="auto"/>
            <w:right w:val="none" w:sz="0" w:space="0" w:color="auto"/>
          </w:divBdr>
        </w:div>
        <w:div w:id="2093700887">
          <w:marLeft w:val="1267"/>
          <w:marRight w:val="0"/>
          <w:marTop w:val="114"/>
          <w:marBottom w:val="0"/>
          <w:divBdr>
            <w:top w:val="none" w:sz="0" w:space="0" w:color="auto"/>
            <w:left w:val="none" w:sz="0" w:space="0" w:color="auto"/>
            <w:bottom w:val="none" w:sz="0" w:space="0" w:color="auto"/>
            <w:right w:val="none" w:sz="0" w:space="0" w:color="auto"/>
          </w:divBdr>
        </w:div>
        <w:div w:id="574240217">
          <w:marLeft w:val="1267"/>
          <w:marRight w:val="0"/>
          <w:marTop w:val="114"/>
          <w:marBottom w:val="0"/>
          <w:divBdr>
            <w:top w:val="none" w:sz="0" w:space="0" w:color="auto"/>
            <w:left w:val="none" w:sz="0" w:space="0" w:color="auto"/>
            <w:bottom w:val="none" w:sz="0" w:space="0" w:color="auto"/>
            <w:right w:val="none" w:sz="0" w:space="0" w:color="auto"/>
          </w:divBdr>
        </w:div>
      </w:divsChild>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8050363">
      <w:bodyDiv w:val="1"/>
      <w:marLeft w:val="0"/>
      <w:marRight w:val="0"/>
      <w:marTop w:val="0"/>
      <w:marBottom w:val="0"/>
      <w:divBdr>
        <w:top w:val="none" w:sz="0" w:space="0" w:color="auto"/>
        <w:left w:val="none" w:sz="0" w:space="0" w:color="auto"/>
        <w:bottom w:val="none" w:sz="0" w:space="0" w:color="auto"/>
        <w:right w:val="none" w:sz="0" w:space="0" w:color="auto"/>
      </w:divBdr>
      <w:divsChild>
        <w:div w:id="2103867440">
          <w:marLeft w:val="590"/>
          <w:marRight w:val="0"/>
          <w:marTop w:val="134"/>
          <w:marBottom w:val="0"/>
          <w:divBdr>
            <w:top w:val="none" w:sz="0" w:space="0" w:color="auto"/>
            <w:left w:val="none" w:sz="0" w:space="0" w:color="auto"/>
            <w:bottom w:val="none" w:sz="0" w:space="0" w:color="auto"/>
            <w:right w:val="none" w:sz="0" w:space="0" w:color="auto"/>
          </w:divBdr>
        </w:div>
      </w:divsChild>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318C7-B673-4532-9F71-BABD983F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1128</TotalTime>
  <Pages>9</Pages>
  <Words>3741</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143</cp:revision>
  <cp:lastPrinted>2010-01-06T08:23:00Z</cp:lastPrinted>
  <dcterms:created xsi:type="dcterms:W3CDTF">2025-01-15T11:53:00Z</dcterms:created>
  <dcterms:modified xsi:type="dcterms:W3CDTF">2025-02-06T15:25:00Z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(3)dG5OQJnHqqcexowLS1/xofy6tCNmcfIw8u3FBoUDnoBEE4LtlzlUIvAW6J2YiMZlKibfJWRx
KvkZqYqzkKxVIL/RTuD2RbzTNiXHGjAVJw7+ycVeuDswAt+ITxgITk3O7MWir8FCiNouU9ou
R9Qk94rBJl7nbTkF/NzwP71cx+4frZstojnX7wp0c2lQmIHlrx34dUuFBaPrqrWjCWpa4pZ+
4vqE1sZtw6RGDXHA2B</vt:lpwstr>
  </property>
  <property fmtid="{D5CDD505-2E9C-101B-9397-08002B2CF9AE}" pid="11" name="_2015_ms_pID_7253431">
    <vt:lpwstr>97BigHTKrJrDO2OuvysWKmC24zQ832G/KPqFT/VTTJz1tCCmgcQy4a
c3zdmjeFCpztXhURtRNQBRoeL98W1dZdH5rfmPHlPP8sf3/1nZYjWBRQ+ETHs2jbIA1QYf7F
b9dpoL+2UMN+UR5eO2VGoZosK+NWnQLQpJjmmgGTPkNy6TFYWuRoUP3orViEJVKueXX7QqdH
TtWSOM0tkeIfHtw5lV/PhPArdDzXgRSd5IJ+</vt:lpwstr>
  </property>
  <property fmtid="{D5CDD505-2E9C-101B-9397-08002B2CF9AE}" pid="12" name="_2015_ms_pID_7253432">
    <vt:lpwstr>lq9EYZA/NxhDUGFowLkcTzPh25wnFra6fwHr
jpIlP16hTgmE/aUhfuCUl56JGvI5MMqlzODnd965ncrHh58KgBM=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